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AE1" w:rsidRPr="00CE6AE1" w:rsidRDefault="00CE6AE1" w:rsidP="00CE6AE1">
      <w:pPr>
        <w:pStyle w:val="DzMetin"/>
        <w:jc w:val="center"/>
        <w:rPr>
          <w:color w:val="A6A6A6" w:themeColor="background1" w:themeShade="A6"/>
        </w:rPr>
      </w:pPr>
      <w:r w:rsidRPr="00CE6AE1">
        <w:rPr>
          <w:color w:val="A6A6A6" w:themeColor="background1" w:themeShade="A6"/>
        </w:rPr>
        <w:t xml:space="preserve">27 Mayıs 2014 Tarihli ve 29012 Sayılı Resmî </w:t>
      </w:r>
      <w:r w:rsidRPr="00CE6AE1">
        <w:rPr>
          <w:color w:val="A6A6A6" w:themeColor="background1" w:themeShade="A6"/>
        </w:rPr>
        <w:t>Gazete ‘de</w:t>
      </w:r>
      <w:r w:rsidRPr="00CE6AE1">
        <w:rPr>
          <w:color w:val="A6A6A6" w:themeColor="background1" w:themeShade="A6"/>
        </w:rPr>
        <w:t xml:space="preserve"> yayımlanmıştır.</w:t>
      </w:r>
    </w:p>
    <w:p w:rsidR="00CE6AE1" w:rsidRDefault="00CE6AE1" w:rsidP="00E80C20">
      <w:pPr>
        <w:spacing w:after="0" w:line="240" w:lineRule="atLeast"/>
        <w:ind w:firstLine="709"/>
        <w:rPr>
          <w:rFonts w:ascii="Times New Roman" w:hAnsi="Times New Roman" w:cs="Times New Roman"/>
          <w:iCs/>
          <w:sz w:val="24"/>
          <w:szCs w:val="24"/>
          <w:u w:val="single"/>
        </w:rPr>
      </w:pPr>
    </w:p>
    <w:p w:rsidR="00BA5D47" w:rsidRDefault="00C44250" w:rsidP="00E80C20">
      <w:pPr>
        <w:spacing w:after="0" w:line="240" w:lineRule="atLeast"/>
        <w:ind w:firstLine="709"/>
        <w:rPr>
          <w:rFonts w:ascii="Times New Roman" w:hAnsi="Times New Roman" w:cs="Times New Roman"/>
          <w:iCs/>
          <w:sz w:val="24"/>
          <w:szCs w:val="24"/>
          <w:u w:val="single"/>
        </w:rPr>
      </w:pPr>
      <w:r w:rsidRPr="00E80C20">
        <w:rPr>
          <w:rFonts w:ascii="Times New Roman" w:hAnsi="Times New Roman" w:cs="Times New Roman"/>
          <w:iCs/>
          <w:sz w:val="24"/>
          <w:szCs w:val="24"/>
          <w:u w:val="single"/>
        </w:rPr>
        <w:t>Enerji Piyasası Düzenleme Kurumundan:</w:t>
      </w:r>
    </w:p>
    <w:p w:rsidR="00E80C20" w:rsidRPr="00E80C20" w:rsidRDefault="00E80C20" w:rsidP="00E80C20">
      <w:pPr>
        <w:spacing w:after="0" w:line="240" w:lineRule="atLeast"/>
        <w:ind w:firstLine="709"/>
        <w:rPr>
          <w:rFonts w:ascii="Times New Roman" w:hAnsi="Times New Roman" w:cs="Times New Roman"/>
          <w:iCs/>
          <w:sz w:val="24"/>
          <w:szCs w:val="24"/>
          <w:u w:val="single"/>
        </w:rPr>
      </w:pPr>
    </w:p>
    <w:p w:rsidR="00574F76" w:rsidRDefault="009C5002" w:rsidP="00E80C20">
      <w:pPr>
        <w:spacing w:after="0" w:line="240" w:lineRule="atLeast"/>
        <w:jc w:val="center"/>
        <w:rPr>
          <w:rFonts w:ascii="Times New Roman" w:hAnsi="Times New Roman" w:cs="Times New Roman"/>
          <w:b/>
          <w:iCs/>
          <w:sz w:val="24"/>
          <w:szCs w:val="24"/>
        </w:rPr>
      </w:pPr>
      <w:r w:rsidRPr="00E80C20">
        <w:rPr>
          <w:rFonts w:ascii="Times New Roman" w:hAnsi="Times New Roman" w:cs="Times New Roman"/>
          <w:b/>
          <w:iCs/>
          <w:sz w:val="24"/>
          <w:szCs w:val="24"/>
        </w:rPr>
        <w:t>ENERJİ PİYASASI BİLDİRİM YÖNETMELİĞİ</w:t>
      </w:r>
    </w:p>
    <w:p w:rsidR="00E80C20" w:rsidRPr="00E80C20" w:rsidRDefault="00E80C20" w:rsidP="00E80C20">
      <w:pPr>
        <w:spacing w:after="0" w:line="240" w:lineRule="atLeast"/>
        <w:jc w:val="center"/>
        <w:rPr>
          <w:rFonts w:ascii="Times New Roman" w:hAnsi="Times New Roman" w:cs="Times New Roman"/>
          <w:b/>
          <w:iCs/>
          <w:sz w:val="24"/>
          <w:szCs w:val="24"/>
        </w:rPr>
      </w:pPr>
    </w:p>
    <w:p w:rsidR="00574F76" w:rsidRPr="00E80C20" w:rsidRDefault="00574F76" w:rsidP="00E80C20">
      <w:pPr>
        <w:tabs>
          <w:tab w:val="left" w:pos="0"/>
        </w:tabs>
        <w:spacing w:after="0" w:line="240" w:lineRule="atLeast"/>
        <w:jc w:val="center"/>
        <w:rPr>
          <w:rFonts w:ascii="Times New Roman" w:hAnsi="Times New Roman" w:cs="Times New Roman"/>
          <w:b/>
          <w:iCs/>
          <w:sz w:val="24"/>
          <w:szCs w:val="24"/>
        </w:rPr>
      </w:pPr>
      <w:r w:rsidRPr="00E80C20">
        <w:rPr>
          <w:rFonts w:ascii="Times New Roman" w:hAnsi="Times New Roman" w:cs="Times New Roman"/>
          <w:b/>
          <w:iCs/>
          <w:sz w:val="24"/>
          <w:szCs w:val="24"/>
        </w:rPr>
        <w:t>BİRİNCİ BÖLÜM</w:t>
      </w:r>
    </w:p>
    <w:p w:rsidR="00574F76" w:rsidRPr="00E80C20" w:rsidRDefault="00574F76" w:rsidP="00E80C20">
      <w:pPr>
        <w:tabs>
          <w:tab w:val="left" w:pos="0"/>
        </w:tabs>
        <w:spacing w:after="0" w:line="240" w:lineRule="atLeast"/>
        <w:jc w:val="center"/>
        <w:rPr>
          <w:rFonts w:ascii="Times New Roman" w:hAnsi="Times New Roman" w:cs="Times New Roman"/>
          <w:b/>
          <w:iCs/>
          <w:sz w:val="24"/>
          <w:szCs w:val="24"/>
        </w:rPr>
      </w:pPr>
      <w:r w:rsidRPr="00E80C20">
        <w:rPr>
          <w:rFonts w:ascii="Times New Roman" w:hAnsi="Times New Roman" w:cs="Times New Roman"/>
          <w:b/>
          <w:iCs/>
          <w:sz w:val="24"/>
          <w:szCs w:val="24"/>
        </w:rPr>
        <w:t>Amaç, Kapsam, Dayanak ve Tanımlar</w:t>
      </w:r>
    </w:p>
    <w:p w:rsidR="00574F76" w:rsidRPr="00E80C20" w:rsidRDefault="00574F76" w:rsidP="00E80C20">
      <w:pPr>
        <w:pStyle w:val="NormalWeb"/>
        <w:spacing w:before="0" w:beforeAutospacing="0" w:after="0" w:afterAutospacing="0" w:line="240" w:lineRule="atLeast"/>
        <w:ind w:firstLine="709"/>
        <w:jc w:val="center"/>
        <w:rPr>
          <w:b/>
          <w:bCs/>
        </w:rPr>
      </w:pPr>
    </w:p>
    <w:p w:rsidR="00C63F5A" w:rsidRPr="00E80C20" w:rsidRDefault="00C63F5A" w:rsidP="00E80C20">
      <w:pPr>
        <w:spacing w:after="0" w:line="240" w:lineRule="atLeast"/>
        <w:ind w:firstLine="709"/>
        <w:contextualSpacing/>
        <w:jc w:val="both"/>
        <w:rPr>
          <w:rFonts w:ascii="Times New Roman" w:eastAsia="Times New Roman" w:hAnsi="Times New Roman" w:cs="Times New Roman"/>
          <w:b/>
          <w:bCs/>
          <w:sz w:val="24"/>
          <w:szCs w:val="24"/>
          <w:lang w:eastAsia="tr-TR"/>
        </w:rPr>
      </w:pPr>
      <w:r w:rsidRPr="00E80C20">
        <w:rPr>
          <w:rFonts w:ascii="Times New Roman" w:eastAsia="Times New Roman" w:hAnsi="Times New Roman" w:cs="Times New Roman"/>
          <w:b/>
          <w:bCs/>
          <w:sz w:val="24"/>
          <w:szCs w:val="24"/>
          <w:lang w:eastAsia="tr-TR"/>
        </w:rPr>
        <w:t>Amaç</w:t>
      </w:r>
    </w:p>
    <w:p w:rsidR="00C63F5A" w:rsidRPr="00E80C20" w:rsidRDefault="00C63F5A" w:rsidP="00E80C20">
      <w:pPr>
        <w:spacing w:after="0" w:line="240" w:lineRule="atLeast"/>
        <w:ind w:firstLine="709"/>
        <w:contextualSpacing/>
        <w:jc w:val="both"/>
        <w:rPr>
          <w:rFonts w:ascii="Times New Roman" w:hAnsi="Times New Roman" w:cs="Times New Roman"/>
          <w:iCs/>
          <w:sz w:val="24"/>
          <w:szCs w:val="24"/>
        </w:rPr>
      </w:pPr>
      <w:r w:rsidRPr="00E80C20">
        <w:rPr>
          <w:rFonts w:ascii="Times New Roman" w:eastAsia="Times New Roman" w:hAnsi="Times New Roman" w:cs="Times New Roman"/>
          <w:b/>
          <w:bCs/>
          <w:sz w:val="24"/>
          <w:szCs w:val="24"/>
          <w:lang w:eastAsia="tr-TR"/>
        </w:rPr>
        <w:t>MADDE 1 —</w:t>
      </w:r>
      <w:r w:rsidRPr="00E80C20">
        <w:rPr>
          <w:rFonts w:ascii="Times New Roman" w:eastAsia="Times New Roman" w:hAnsi="Times New Roman" w:cs="Times New Roman"/>
          <w:sz w:val="24"/>
          <w:szCs w:val="24"/>
          <w:lang w:eastAsia="tr-TR"/>
        </w:rPr>
        <w:t xml:space="preserve"> (1) </w:t>
      </w:r>
      <w:r w:rsidRPr="00E80C20">
        <w:rPr>
          <w:rFonts w:ascii="Times New Roman" w:hAnsi="Times New Roman" w:cs="Times New Roman"/>
          <w:iCs/>
          <w:sz w:val="24"/>
          <w:szCs w:val="24"/>
        </w:rPr>
        <w:t xml:space="preserve">Bu Yönetmeliğin amacı; </w:t>
      </w:r>
      <w:r w:rsidR="00A719A9" w:rsidRPr="00E80C20">
        <w:rPr>
          <w:rFonts w:ascii="Times New Roman" w:hAnsi="Times New Roman" w:cs="Times New Roman"/>
          <w:iCs/>
          <w:sz w:val="24"/>
          <w:szCs w:val="24"/>
        </w:rPr>
        <w:t>enerji piyasasında</w:t>
      </w:r>
      <w:r w:rsidRPr="00E80C20">
        <w:rPr>
          <w:rFonts w:ascii="Times New Roman" w:hAnsi="Times New Roman" w:cs="Times New Roman"/>
          <w:iCs/>
          <w:sz w:val="24"/>
          <w:szCs w:val="24"/>
        </w:rPr>
        <w:t>, ilgili mevzuatta yer alan amaçların sağlanmasına yönelik olarak</w:t>
      </w:r>
      <w:r w:rsidR="002F0123" w:rsidRPr="00E80C20">
        <w:rPr>
          <w:rFonts w:ascii="Times New Roman" w:hAnsi="Times New Roman" w:cs="Times New Roman"/>
          <w:iCs/>
          <w:sz w:val="24"/>
          <w:szCs w:val="24"/>
        </w:rPr>
        <w:t xml:space="preserve"> piyasa faaliyetlerinin izlenmesi, analiz edilmesi ve raporlanması sürecinde</w:t>
      </w:r>
      <w:r w:rsidRPr="00E80C20">
        <w:rPr>
          <w:rFonts w:ascii="Times New Roman" w:hAnsi="Times New Roman" w:cs="Times New Roman"/>
          <w:iCs/>
          <w:sz w:val="24"/>
          <w:szCs w:val="24"/>
        </w:rPr>
        <w:t xml:space="preserve"> Kurum tarafından ihtiyaç duyulan verilerin toplanmasına ilişkin ilke, usul ve esasları düzenle</w:t>
      </w:r>
      <w:r w:rsidR="00EC2DD0" w:rsidRPr="00E80C20">
        <w:rPr>
          <w:rFonts w:ascii="Times New Roman" w:hAnsi="Times New Roman" w:cs="Times New Roman"/>
          <w:iCs/>
          <w:sz w:val="24"/>
          <w:szCs w:val="24"/>
        </w:rPr>
        <w:t>me</w:t>
      </w:r>
      <w:r w:rsidR="00017EAD" w:rsidRPr="00E80C20">
        <w:rPr>
          <w:rFonts w:ascii="Times New Roman" w:hAnsi="Times New Roman" w:cs="Times New Roman"/>
          <w:iCs/>
          <w:sz w:val="24"/>
          <w:szCs w:val="24"/>
        </w:rPr>
        <w:t>ktir</w:t>
      </w:r>
      <w:r w:rsidRPr="00E80C20">
        <w:rPr>
          <w:rFonts w:ascii="Times New Roman" w:hAnsi="Times New Roman" w:cs="Times New Roman"/>
          <w:iCs/>
          <w:sz w:val="24"/>
          <w:szCs w:val="24"/>
        </w:rPr>
        <w:t>.</w:t>
      </w:r>
    </w:p>
    <w:p w:rsidR="00323E8C" w:rsidRPr="00E80C20" w:rsidRDefault="00323E8C" w:rsidP="00E80C20">
      <w:pPr>
        <w:spacing w:after="0" w:line="240" w:lineRule="atLeast"/>
        <w:ind w:firstLine="709"/>
        <w:contextualSpacing/>
        <w:jc w:val="both"/>
        <w:rPr>
          <w:rFonts w:ascii="Times New Roman" w:hAnsi="Times New Roman" w:cs="Times New Roman"/>
          <w:b/>
          <w:iCs/>
          <w:sz w:val="24"/>
          <w:szCs w:val="24"/>
        </w:rPr>
      </w:pPr>
    </w:p>
    <w:p w:rsidR="00C63F5A" w:rsidRPr="00E80C20" w:rsidRDefault="00C63F5A" w:rsidP="00E80C20">
      <w:pPr>
        <w:spacing w:after="0" w:line="240" w:lineRule="atLeast"/>
        <w:ind w:firstLine="709"/>
        <w:contextualSpacing/>
        <w:jc w:val="both"/>
        <w:rPr>
          <w:rFonts w:ascii="Times New Roman" w:hAnsi="Times New Roman" w:cs="Times New Roman"/>
          <w:b/>
          <w:iCs/>
          <w:sz w:val="24"/>
          <w:szCs w:val="24"/>
        </w:rPr>
      </w:pPr>
      <w:r w:rsidRPr="00E80C20">
        <w:rPr>
          <w:rFonts w:ascii="Times New Roman" w:hAnsi="Times New Roman" w:cs="Times New Roman"/>
          <w:b/>
          <w:iCs/>
          <w:sz w:val="24"/>
          <w:szCs w:val="24"/>
        </w:rPr>
        <w:t>Kapsam</w:t>
      </w:r>
    </w:p>
    <w:p w:rsidR="00C63F5A" w:rsidRPr="00E80C20" w:rsidRDefault="00C63F5A" w:rsidP="00E80C20">
      <w:pPr>
        <w:spacing w:after="0" w:line="240" w:lineRule="atLeast"/>
        <w:ind w:firstLine="709"/>
        <w:contextualSpacing/>
        <w:jc w:val="both"/>
        <w:rPr>
          <w:rFonts w:ascii="Times New Roman" w:hAnsi="Times New Roman" w:cs="Times New Roman"/>
          <w:sz w:val="24"/>
          <w:szCs w:val="24"/>
        </w:rPr>
      </w:pPr>
      <w:r w:rsidRPr="00E80C20">
        <w:rPr>
          <w:rFonts w:ascii="Times New Roman" w:hAnsi="Times New Roman" w:cs="Times New Roman"/>
          <w:b/>
          <w:bCs/>
          <w:sz w:val="24"/>
          <w:szCs w:val="24"/>
        </w:rPr>
        <w:t xml:space="preserve">MADDE 2 - </w:t>
      </w:r>
      <w:r w:rsidRPr="00E80C20">
        <w:rPr>
          <w:rFonts w:ascii="Times New Roman" w:hAnsi="Times New Roman" w:cs="Times New Roman"/>
          <w:sz w:val="24"/>
          <w:szCs w:val="24"/>
        </w:rPr>
        <w:t>(1) Bu Yönetmelik</w:t>
      </w:r>
      <w:r w:rsidR="00017EAD" w:rsidRPr="00E80C20">
        <w:rPr>
          <w:rFonts w:ascii="Times New Roman" w:hAnsi="Times New Roman" w:cs="Times New Roman"/>
          <w:sz w:val="24"/>
          <w:szCs w:val="24"/>
        </w:rPr>
        <w:t xml:space="preserve">; </w:t>
      </w:r>
      <w:r w:rsidRPr="00E80C20">
        <w:rPr>
          <w:rFonts w:ascii="Times New Roman" w:hAnsi="Times New Roman" w:cs="Times New Roman"/>
          <w:sz w:val="24"/>
          <w:szCs w:val="24"/>
        </w:rPr>
        <w:t xml:space="preserve">enerji piyasasında </w:t>
      </w:r>
      <w:r w:rsidR="002F0123" w:rsidRPr="00E80C20">
        <w:rPr>
          <w:rFonts w:ascii="Times New Roman" w:hAnsi="Times New Roman" w:cs="Times New Roman"/>
          <w:sz w:val="24"/>
          <w:szCs w:val="24"/>
        </w:rPr>
        <w:t>ilgili mevzuatta Kurum</w:t>
      </w:r>
      <w:r w:rsidR="004304E1" w:rsidRPr="00E80C20">
        <w:rPr>
          <w:rFonts w:ascii="Times New Roman" w:hAnsi="Times New Roman" w:cs="Times New Roman"/>
          <w:sz w:val="24"/>
          <w:szCs w:val="24"/>
        </w:rPr>
        <w:t xml:space="preserve">a sunulacağı </w:t>
      </w:r>
      <w:r w:rsidR="00F94F4E" w:rsidRPr="00E80C20">
        <w:rPr>
          <w:rFonts w:ascii="Times New Roman" w:hAnsi="Times New Roman" w:cs="Times New Roman"/>
          <w:sz w:val="24"/>
          <w:szCs w:val="24"/>
        </w:rPr>
        <w:t>belirtilen</w:t>
      </w:r>
      <w:r w:rsidR="004304E1" w:rsidRPr="00E80C20">
        <w:rPr>
          <w:rFonts w:ascii="Times New Roman" w:hAnsi="Times New Roman" w:cs="Times New Roman"/>
          <w:sz w:val="24"/>
          <w:szCs w:val="24"/>
        </w:rPr>
        <w:t xml:space="preserve"> </w:t>
      </w:r>
      <w:r w:rsidR="00BD06DF" w:rsidRPr="00E80C20">
        <w:rPr>
          <w:rFonts w:ascii="Times New Roman" w:hAnsi="Times New Roman" w:cs="Times New Roman"/>
          <w:sz w:val="24"/>
          <w:szCs w:val="24"/>
        </w:rPr>
        <w:t>veya</w:t>
      </w:r>
      <w:r w:rsidR="004304E1" w:rsidRPr="00E80C20">
        <w:rPr>
          <w:rFonts w:ascii="Times New Roman" w:hAnsi="Times New Roman" w:cs="Times New Roman"/>
          <w:sz w:val="24"/>
          <w:szCs w:val="24"/>
        </w:rPr>
        <w:t xml:space="preserve"> </w:t>
      </w:r>
      <w:r w:rsidR="0042163E" w:rsidRPr="00E80C20">
        <w:rPr>
          <w:rFonts w:ascii="Times New Roman" w:hAnsi="Times New Roman" w:cs="Times New Roman"/>
          <w:sz w:val="24"/>
          <w:szCs w:val="24"/>
        </w:rPr>
        <w:t>bildirim sistemi kullanım t</w:t>
      </w:r>
      <w:r w:rsidR="00070D53" w:rsidRPr="00E80C20">
        <w:rPr>
          <w:rFonts w:ascii="Times New Roman" w:hAnsi="Times New Roman" w:cs="Times New Roman"/>
          <w:sz w:val="24"/>
          <w:szCs w:val="24"/>
        </w:rPr>
        <w:t xml:space="preserve">alimatında </w:t>
      </w:r>
      <w:r w:rsidR="00F94F4E" w:rsidRPr="00E80C20">
        <w:rPr>
          <w:rFonts w:ascii="Times New Roman" w:hAnsi="Times New Roman" w:cs="Times New Roman"/>
          <w:sz w:val="24"/>
          <w:szCs w:val="24"/>
        </w:rPr>
        <w:t>tanımlanan</w:t>
      </w:r>
      <w:r w:rsidRPr="00E80C20">
        <w:rPr>
          <w:rFonts w:ascii="Times New Roman" w:hAnsi="Times New Roman" w:cs="Times New Roman"/>
          <w:sz w:val="24"/>
          <w:szCs w:val="24"/>
        </w:rPr>
        <w:t xml:space="preserve"> </w:t>
      </w:r>
      <w:r w:rsidR="008D024F" w:rsidRPr="00E80C20">
        <w:rPr>
          <w:rFonts w:ascii="Times New Roman" w:hAnsi="Times New Roman" w:cs="Times New Roman"/>
          <w:sz w:val="24"/>
          <w:szCs w:val="24"/>
        </w:rPr>
        <w:t>bildirimlerin</w:t>
      </w:r>
      <w:r w:rsidR="00240631" w:rsidRPr="00E80C20">
        <w:rPr>
          <w:rFonts w:ascii="Times New Roman" w:hAnsi="Times New Roman" w:cs="Times New Roman"/>
          <w:sz w:val="24"/>
          <w:szCs w:val="24"/>
        </w:rPr>
        <w:t>,</w:t>
      </w:r>
      <w:r w:rsidRPr="00E80C20">
        <w:rPr>
          <w:rFonts w:ascii="Times New Roman" w:hAnsi="Times New Roman" w:cs="Times New Roman"/>
          <w:sz w:val="24"/>
          <w:szCs w:val="24"/>
        </w:rPr>
        <w:t xml:space="preserve"> </w:t>
      </w:r>
      <w:r w:rsidR="00115636" w:rsidRPr="00E80C20">
        <w:rPr>
          <w:rFonts w:ascii="Times New Roman" w:hAnsi="Times New Roman" w:cs="Times New Roman"/>
          <w:sz w:val="24"/>
          <w:szCs w:val="24"/>
        </w:rPr>
        <w:t xml:space="preserve">sistem üzerinden </w:t>
      </w:r>
      <w:r w:rsidR="008D024F" w:rsidRPr="00E80C20">
        <w:rPr>
          <w:rFonts w:ascii="Times New Roman" w:hAnsi="Times New Roman" w:cs="Times New Roman"/>
          <w:sz w:val="24"/>
          <w:szCs w:val="24"/>
        </w:rPr>
        <w:t>alınması</w:t>
      </w:r>
      <w:r w:rsidRPr="00E80C20">
        <w:rPr>
          <w:rFonts w:ascii="Times New Roman" w:hAnsi="Times New Roman" w:cs="Times New Roman"/>
          <w:sz w:val="24"/>
          <w:szCs w:val="24"/>
        </w:rPr>
        <w:t xml:space="preserve"> ile bildirim yükümlülüklerine ilişkin ilke, usul ve esasları kapsar.</w:t>
      </w:r>
    </w:p>
    <w:p w:rsidR="00323E8C" w:rsidRPr="00E80C20" w:rsidRDefault="00323E8C" w:rsidP="00E80C20">
      <w:pPr>
        <w:spacing w:after="0" w:line="240" w:lineRule="atLeast"/>
        <w:ind w:firstLine="709"/>
        <w:contextualSpacing/>
        <w:jc w:val="both"/>
        <w:rPr>
          <w:rFonts w:ascii="Times New Roman" w:hAnsi="Times New Roman" w:cs="Times New Roman"/>
          <w:b/>
          <w:sz w:val="24"/>
          <w:szCs w:val="24"/>
        </w:rPr>
      </w:pPr>
    </w:p>
    <w:p w:rsidR="00C63F5A" w:rsidRPr="00E80C20" w:rsidRDefault="00C63F5A" w:rsidP="00E80C20">
      <w:pPr>
        <w:spacing w:after="0" w:line="240" w:lineRule="atLeast"/>
        <w:ind w:firstLine="709"/>
        <w:contextualSpacing/>
        <w:jc w:val="both"/>
        <w:rPr>
          <w:rFonts w:ascii="Times New Roman" w:hAnsi="Times New Roman" w:cs="Times New Roman"/>
          <w:b/>
          <w:sz w:val="24"/>
          <w:szCs w:val="24"/>
        </w:rPr>
      </w:pPr>
      <w:r w:rsidRPr="00E80C20">
        <w:rPr>
          <w:rFonts w:ascii="Times New Roman" w:hAnsi="Times New Roman" w:cs="Times New Roman"/>
          <w:b/>
          <w:sz w:val="24"/>
          <w:szCs w:val="24"/>
        </w:rPr>
        <w:t>Dayanak</w:t>
      </w:r>
    </w:p>
    <w:p w:rsidR="00C63F5A" w:rsidRPr="00E80C20" w:rsidRDefault="00C63F5A" w:rsidP="00E80C20">
      <w:pPr>
        <w:spacing w:after="0" w:line="240" w:lineRule="atLeast"/>
        <w:ind w:firstLine="709"/>
        <w:contextualSpacing/>
        <w:jc w:val="both"/>
        <w:rPr>
          <w:rFonts w:ascii="Times New Roman" w:hAnsi="Times New Roman" w:cs="Times New Roman"/>
          <w:sz w:val="24"/>
          <w:szCs w:val="24"/>
        </w:rPr>
      </w:pPr>
      <w:r w:rsidRPr="00E80C20">
        <w:rPr>
          <w:rFonts w:ascii="Times New Roman" w:hAnsi="Times New Roman" w:cs="Times New Roman"/>
          <w:b/>
          <w:bCs/>
          <w:sz w:val="24"/>
          <w:szCs w:val="24"/>
        </w:rPr>
        <w:t xml:space="preserve">MADDE 3 - </w:t>
      </w:r>
      <w:r w:rsidRPr="00E80C20">
        <w:rPr>
          <w:rFonts w:ascii="Times New Roman" w:hAnsi="Times New Roman" w:cs="Times New Roman"/>
          <w:sz w:val="24"/>
          <w:szCs w:val="24"/>
        </w:rPr>
        <w:t>(1) Bu Yönetmelik</w:t>
      </w:r>
      <w:r w:rsidR="0050278A" w:rsidRPr="00E80C20">
        <w:rPr>
          <w:rFonts w:ascii="Times New Roman" w:hAnsi="Times New Roman" w:cs="Times New Roman"/>
          <w:sz w:val="24"/>
          <w:szCs w:val="24"/>
        </w:rPr>
        <w:t xml:space="preserve">; </w:t>
      </w:r>
      <w:r w:rsidR="007F5869" w:rsidRPr="00E80C20">
        <w:rPr>
          <w:rFonts w:ascii="Times New Roman" w:hAnsi="Times New Roman" w:cs="Times New Roman"/>
          <w:sz w:val="24"/>
          <w:szCs w:val="24"/>
        </w:rPr>
        <w:t>20/2/2001 tarih</w:t>
      </w:r>
      <w:r w:rsidR="00017EAD" w:rsidRPr="00E80C20">
        <w:rPr>
          <w:rFonts w:ascii="Times New Roman" w:hAnsi="Times New Roman" w:cs="Times New Roman"/>
          <w:sz w:val="24"/>
          <w:szCs w:val="24"/>
        </w:rPr>
        <w:t>li</w:t>
      </w:r>
      <w:r w:rsidR="007F5869" w:rsidRPr="00E80C20">
        <w:rPr>
          <w:rFonts w:ascii="Times New Roman" w:hAnsi="Times New Roman" w:cs="Times New Roman"/>
          <w:sz w:val="24"/>
          <w:szCs w:val="24"/>
        </w:rPr>
        <w:t xml:space="preserve"> ve 4628 sayılı Enerji Piyasası Düzenleme Kurumunun Teşkilat ve Görevleri Hakkında Kanununun</w:t>
      </w:r>
      <w:r w:rsidR="007F5869" w:rsidRPr="00E80C20" w:rsidDel="007F5869">
        <w:rPr>
          <w:rFonts w:ascii="Times New Roman" w:hAnsi="Times New Roman" w:cs="Times New Roman"/>
          <w:sz w:val="24"/>
          <w:szCs w:val="24"/>
        </w:rPr>
        <w:t xml:space="preserve"> </w:t>
      </w:r>
      <w:r w:rsidR="0050278A" w:rsidRPr="00E80C20">
        <w:rPr>
          <w:rFonts w:ascii="Times New Roman" w:hAnsi="Times New Roman" w:cs="Times New Roman"/>
          <w:sz w:val="24"/>
          <w:szCs w:val="24"/>
        </w:rPr>
        <w:t>5</w:t>
      </w:r>
      <w:r w:rsidRPr="00E80C20">
        <w:rPr>
          <w:rFonts w:ascii="Times New Roman" w:hAnsi="Times New Roman" w:cs="Times New Roman"/>
          <w:sz w:val="24"/>
          <w:szCs w:val="24"/>
        </w:rPr>
        <w:t>, 5/A, 5/B</w:t>
      </w:r>
      <w:r w:rsidR="00240631" w:rsidRPr="00E80C20">
        <w:rPr>
          <w:rFonts w:ascii="Times New Roman" w:hAnsi="Times New Roman" w:cs="Times New Roman"/>
          <w:sz w:val="24"/>
          <w:szCs w:val="24"/>
        </w:rPr>
        <w:t xml:space="preserve"> ve</w:t>
      </w:r>
      <w:r w:rsidRPr="00E80C20">
        <w:rPr>
          <w:rFonts w:ascii="Times New Roman" w:hAnsi="Times New Roman" w:cs="Times New Roman"/>
          <w:sz w:val="24"/>
          <w:szCs w:val="24"/>
        </w:rPr>
        <w:t xml:space="preserve"> 5/C </w:t>
      </w:r>
      <w:proofErr w:type="gramStart"/>
      <w:r w:rsidR="00417AD9" w:rsidRPr="00E80C20">
        <w:rPr>
          <w:rFonts w:ascii="Times New Roman" w:hAnsi="Times New Roman" w:cs="Times New Roman"/>
          <w:sz w:val="24"/>
          <w:szCs w:val="24"/>
        </w:rPr>
        <w:t xml:space="preserve">ve </w:t>
      </w:r>
      <w:r w:rsidR="007247DA">
        <w:rPr>
          <w:rFonts w:ascii="Times New Roman" w:hAnsi="Times New Roman" w:cs="Times New Roman"/>
          <w:sz w:val="24"/>
          <w:szCs w:val="24"/>
        </w:rPr>
        <w:t xml:space="preserve">  </w:t>
      </w:r>
      <w:r w:rsidR="00417AD9" w:rsidRPr="00E80C20">
        <w:rPr>
          <w:rFonts w:ascii="Times New Roman" w:hAnsi="Times New Roman" w:cs="Times New Roman"/>
          <w:sz w:val="24"/>
          <w:szCs w:val="24"/>
        </w:rPr>
        <w:t>ek</w:t>
      </w:r>
      <w:proofErr w:type="gramEnd"/>
      <w:r w:rsidR="00417AD9" w:rsidRPr="00E80C20">
        <w:rPr>
          <w:rFonts w:ascii="Times New Roman" w:hAnsi="Times New Roman" w:cs="Times New Roman"/>
          <w:sz w:val="24"/>
          <w:szCs w:val="24"/>
        </w:rPr>
        <w:t xml:space="preserve"> 2 </w:t>
      </w:r>
      <w:proofErr w:type="spellStart"/>
      <w:r w:rsidR="00417AD9" w:rsidRPr="00E80C20">
        <w:rPr>
          <w:rFonts w:ascii="Times New Roman" w:hAnsi="Times New Roman" w:cs="Times New Roman"/>
          <w:sz w:val="24"/>
          <w:szCs w:val="24"/>
        </w:rPr>
        <w:t>nci</w:t>
      </w:r>
      <w:proofErr w:type="spellEnd"/>
      <w:r w:rsidR="00417AD9" w:rsidRPr="00E80C20">
        <w:rPr>
          <w:rFonts w:ascii="Times New Roman" w:hAnsi="Times New Roman" w:cs="Times New Roman"/>
          <w:sz w:val="24"/>
          <w:szCs w:val="24"/>
        </w:rPr>
        <w:t xml:space="preserve"> </w:t>
      </w:r>
      <w:r w:rsidRPr="00E80C20">
        <w:rPr>
          <w:rFonts w:ascii="Times New Roman" w:hAnsi="Times New Roman" w:cs="Times New Roman"/>
          <w:sz w:val="24"/>
          <w:szCs w:val="24"/>
        </w:rPr>
        <w:t xml:space="preserve">maddeleri, </w:t>
      </w:r>
      <w:r w:rsidR="00417AD9" w:rsidRPr="00E80C20">
        <w:rPr>
          <w:rFonts w:ascii="Times New Roman" w:hAnsi="Times New Roman" w:cs="Times New Roman"/>
          <w:sz w:val="24"/>
          <w:szCs w:val="24"/>
        </w:rPr>
        <w:t xml:space="preserve">18/4/2001 tarihli ve 4646 sayılı Doğal Gaz Piyasası Kanununun 6 </w:t>
      </w:r>
      <w:proofErr w:type="spellStart"/>
      <w:r w:rsidR="00417AD9" w:rsidRPr="00E80C20">
        <w:rPr>
          <w:rFonts w:ascii="Times New Roman" w:hAnsi="Times New Roman" w:cs="Times New Roman"/>
          <w:sz w:val="24"/>
          <w:szCs w:val="24"/>
        </w:rPr>
        <w:t>ncı</w:t>
      </w:r>
      <w:proofErr w:type="spellEnd"/>
      <w:r w:rsidR="00417AD9" w:rsidRPr="00E80C20">
        <w:rPr>
          <w:rFonts w:ascii="Times New Roman" w:hAnsi="Times New Roman" w:cs="Times New Roman"/>
          <w:sz w:val="24"/>
          <w:szCs w:val="24"/>
        </w:rPr>
        <w:t xml:space="preserve"> maddesi, </w:t>
      </w:r>
      <w:r w:rsidR="007F5869" w:rsidRPr="00E80C20">
        <w:rPr>
          <w:rFonts w:ascii="Times New Roman" w:hAnsi="Times New Roman" w:cs="Times New Roman"/>
          <w:sz w:val="24"/>
          <w:szCs w:val="24"/>
        </w:rPr>
        <w:t>4/12/2003 tarih</w:t>
      </w:r>
      <w:r w:rsidR="00017EAD" w:rsidRPr="00E80C20">
        <w:rPr>
          <w:rFonts w:ascii="Times New Roman" w:hAnsi="Times New Roman" w:cs="Times New Roman"/>
          <w:sz w:val="24"/>
          <w:szCs w:val="24"/>
        </w:rPr>
        <w:t>li</w:t>
      </w:r>
      <w:r w:rsidR="007F5869" w:rsidRPr="00E80C20">
        <w:rPr>
          <w:rFonts w:ascii="Times New Roman" w:hAnsi="Times New Roman" w:cs="Times New Roman"/>
          <w:sz w:val="24"/>
          <w:szCs w:val="24"/>
        </w:rPr>
        <w:t xml:space="preserve"> ve 5015 sayılı Petrol Piyasası Kanununun</w:t>
      </w:r>
      <w:r w:rsidR="007F5869" w:rsidRPr="00E80C20" w:rsidDel="007F5869">
        <w:rPr>
          <w:rFonts w:ascii="Times New Roman" w:hAnsi="Times New Roman" w:cs="Times New Roman"/>
          <w:sz w:val="24"/>
          <w:szCs w:val="24"/>
        </w:rPr>
        <w:t xml:space="preserve"> </w:t>
      </w:r>
      <w:r w:rsidRPr="00E80C20">
        <w:rPr>
          <w:rFonts w:ascii="Times New Roman" w:hAnsi="Times New Roman" w:cs="Times New Roman"/>
          <w:sz w:val="24"/>
          <w:szCs w:val="24"/>
        </w:rPr>
        <w:t xml:space="preserve">14 üncü maddesi,  </w:t>
      </w:r>
      <w:r w:rsidR="007F5869" w:rsidRPr="00E80C20">
        <w:rPr>
          <w:rFonts w:ascii="Times New Roman" w:hAnsi="Times New Roman" w:cs="Times New Roman"/>
          <w:sz w:val="24"/>
          <w:szCs w:val="24"/>
        </w:rPr>
        <w:t>2/3/2005 tarih</w:t>
      </w:r>
      <w:r w:rsidR="00417AD9" w:rsidRPr="00E80C20">
        <w:rPr>
          <w:rFonts w:ascii="Times New Roman" w:hAnsi="Times New Roman" w:cs="Times New Roman"/>
          <w:sz w:val="24"/>
          <w:szCs w:val="24"/>
        </w:rPr>
        <w:t>li</w:t>
      </w:r>
      <w:r w:rsidR="007F5869" w:rsidRPr="00E80C20">
        <w:rPr>
          <w:rFonts w:ascii="Times New Roman" w:hAnsi="Times New Roman" w:cs="Times New Roman"/>
          <w:sz w:val="24"/>
          <w:szCs w:val="24"/>
        </w:rPr>
        <w:t xml:space="preserve"> ve 5307 sayılı Sıvılaştırılmış Petrol Gazları (LPG) Piyasası Kanunu ve Elektrik Piyasası Kanununda Değişiklik Yapılmasına Dair Kanunun</w:t>
      </w:r>
      <w:r w:rsidR="007F5869" w:rsidRPr="00E80C20" w:rsidDel="007F5869">
        <w:rPr>
          <w:rFonts w:ascii="Times New Roman" w:hAnsi="Times New Roman" w:cs="Times New Roman"/>
          <w:sz w:val="24"/>
          <w:szCs w:val="24"/>
        </w:rPr>
        <w:t xml:space="preserve"> </w:t>
      </w:r>
      <w:r w:rsidRPr="00E80C20">
        <w:rPr>
          <w:rFonts w:ascii="Times New Roman" w:hAnsi="Times New Roman" w:cs="Times New Roman"/>
          <w:sz w:val="24"/>
          <w:szCs w:val="24"/>
        </w:rPr>
        <w:t xml:space="preserve">4 ve 12 </w:t>
      </w:r>
      <w:proofErr w:type="spellStart"/>
      <w:r w:rsidRPr="00E80C20">
        <w:rPr>
          <w:rFonts w:ascii="Times New Roman" w:hAnsi="Times New Roman" w:cs="Times New Roman"/>
          <w:sz w:val="24"/>
          <w:szCs w:val="24"/>
        </w:rPr>
        <w:t>nci</w:t>
      </w:r>
      <w:proofErr w:type="spellEnd"/>
      <w:r w:rsidRPr="00E80C20">
        <w:rPr>
          <w:rFonts w:ascii="Times New Roman" w:hAnsi="Times New Roman" w:cs="Times New Roman"/>
          <w:sz w:val="24"/>
          <w:szCs w:val="24"/>
        </w:rPr>
        <w:t xml:space="preserve"> maddeleri</w:t>
      </w:r>
      <w:r w:rsidR="00417AD9" w:rsidRPr="00E80C20">
        <w:rPr>
          <w:rFonts w:ascii="Times New Roman" w:hAnsi="Times New Roman" w:cs="Times New Roman"/>
          <w:sz w:val="24"/>
          <w:szCs w:val="24"/>
        </w:rPr>
        <w:t xml:space="preserve"> ile</w:t>
      </w:r>
      <w:r w:rsidRPr="00E80C20">
        <w:rPr>
          <w:rFonts w:ascii="Times New Roman" w:hAnsi="Times New Roman" w:cs="Times New Roman"/>
          <w:sz w:val="24"/>
          <w:szCs w:val="24"/>
        </w:rPr>
        <w:t xml:space="preserve"> </w:t>
      </w:r>
      <w:r w:rsidR="00417AD9" w:rsidRPr="00E80C20">
        <w:rPr>
          <w:rFonts w:ascii="Times New Roman" w:hAnsi="Times New Roman" w:cs="Times New Roman"/>
          <w:sz w:val="24"/>
          <w:szCs w:val="24"/>
        </w:rPr>
        <w:t>14/3/2013 tarihli ve 6446 sayılı Elektrik Piyasası Kanununun</w:t>
      </w:r>
      <w:r w:rsidR="00417AD9" w:rsidRPr="00E80C20" w:rsidDel="007F5869">
        <w:rPr>
          <w:rFonts w:ascii="Times New Roman" w:hAnsi="Times New Roman" w:cs="Times New Roman"/>
          <w:sz w:val="24"/>
          <w:szCs w:val="24"/>
        </w:rPr>
        <w:t xml:space="preserve"> </w:t>
      </w:r>
      <w:r w:rsidR="00417AD9" w:rsidRPr="00E80C20">
        <w:rPr>
          <w:rFonts w:ascii="Times New Roman" w:hAnsi="Times New Roman" w:cs="Times New Roman"/>
          <w:sz w:val="24"/>
          <w:szCs w:val="24"/>
        </w:rPr>
        <w:t>5 inci maddesine dayanılarak</w:t>
      </w:r>
      <w:r w:rsidRPr="00E80C20">
        <w:rPr>
          <w:rFonts w:ascii="Times New Roman" w:hAnsi="Times New Roman" w:cs="Times New Roman"/>
          <w:sz w:val="24"/>
          <w:szCs w:val="24"/>
        </w:rPr>
        <w:t xml:space="preserve"> hazırlanmıştır.</w:t>
      </w:r>
    </w:p>
    <w:p w:rsidR="00323E8C" w:rsidRPr="00E80C20" w:rsidRDefault="00323E8C" w:rsidP="00E80C20">
      <w:pPr>
        <w:spacing w:after="0" w:line="240" w:lineRule="atLeast"/>
        <w:ind w:firstLine="709"/>
        <w:contextualSpacing/>
        <w:jc w:val="both"/>
        <w:rPr>
          <w:rFonts w:ascii="Times New Roman" w:hAnsi="Times New Roman" w:cs="Times New Roman"/>
          <w:b/>
          <w:sz w:val="24"/>
          <w:szCs w:val="24"/>
        </w:rPr>
      </w:pPr>
    </w:p>
    <w:p w:rsidR="00C63F5A" w:rsidRPr="00E80C20" w:rsidRDefault="00C63F5A" w:rsidP="00E80C20">
      <w:pPr>
        <w:spacing w:after="0" w:line="240" w:lineRule="atLeast"/>
        <w:ind w:firstLine="709"/>
        <w:contextualSpacing/>
        <w:jc w:val="both"/>
        <w:rPr>
          <w:rFonts w:ascii="Times New Roman" w:hAnsi="Times New Roman" w:cs="Times New Roman"/>
          <w:b/>
          <w:sz w:val="24"/>
          <w:szCs w:val="24"/>
        </w:rPr>
      </w:pPr>
      <w:r w:rsidRPr="00E80C20">
        <w:rPr>
          <w:rFonts w:ascii="Times New Roman" w:hAnsi="Times New Roman" w:cs="Times New Roman"/>
          <w:b/>
          <w:sz w:val="24"/>
          <w:szCs w:val="24"/>
        </w:rPr>
        <w:t>Tanımlar</w:t>
      </w:r>
    </w:p>
    <w:p w:rsidR="00323E8C" w:rsidRPr="00E80C20" w:rsidRDefault="00323E8C" w:rsidP="00E80C20">
      <w:pPr>
        <w:spacing w:after="0" w:line="240" w:lineRule="atLeast"/>
        <w:ind w:firstLine="709"/>
        <w:contextualSpacing/>
        <w:jc w:val="both"/>
        <w:rPr>
          <w:rFonts w:ascii="Times New Roman" w:hAnsi="Times New Roman" w:cs="Times New Roman"/>
          <w:b/>
          <w:sz w:val="24"/>
          <w:szCs w:val="24"/>
        </w:rPr>
      </w:pPr>
      <w:r w:rsidRPr="00E80C20">
        <w:rPr>
          <w:rFonts w:ascii="Times New Roman" w:hAnsi="Times New Roman" w:cs="Times New Roman"/>
          <w:b/>
          <w:sz w:val="24"/>
          <w:szCs w:val="24"/>
        </w:rPr>
        <w:t xml:space="preserve">MADDE 4 – </w:t>
      </w:r>
      <w:r w:rsidRPr="00E80C20">
        <w:rPr>
          <w:rFonts w:ascii="Times New Roman" w:hAnsi="Times New Roman" w:cs="Times New Roman"/>
          <w:sz w:val="24"/>
          <w:szCs w:val="24"/>
        </w:rPr>
        <w:t>(1)</w:t>
      </w:r>
      <w:r w:rsidR="00E0521B">
        <w:rPr>
          <w:rFonts w:ascii="Times New Roman" w:hAnsi="Times New Roman" w:cs="Times New Roman"/>
          <w:sz w:val="24"/>
          <w:szCs w:val="24"/>
        </w:rPr>
        <w:t xml:space="preserve"> </w:t>
      </w:r>
      <w:r w:rsidRPr="00E80C20">
        <w:rPr>
          <w:rFonts w:ascii="Times New Roman" w:hAnsi="Times New Roman" w:cs="Times New Roman"/>
          <w:sz w:val="24"/>
          <w:szCs w:val="24"/>
        </w:rPr>
        <w:t>Bu Yönetmelikte geçen;</w:t>
      </w:r>
    </w:p>
    <w:p w:rsidR="00323E8C" w:rsidRPr="00E80C20" w:rsidRDefault="00E0521B" w:rsidP="00E80C20">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a</w:t>
      </w:r>
      <w:r w:rsidR="00D02E10" w:rsidRPr="00E80C20">
        <w:rPr>
          <w:rFonts w:ascii="Times New Roman" w:hAnsi="Times New Roman" w:cs="Times New Roman"/>
          <w:sz w:val="24"/>
          <w:szCs w:val="24"/>
        </w:rPr>
        <w:t xml:space="preserve">) </w:t>
      </w:r>
      <w:r w:rsidR="00323E8C" w:rsidRPr="00E80C20">
        <w:rPr>
          <w:rFonts w:ascii="Times New Roman" w:hAnsi="Times New Roman" w:cs="Times New Roman"/>
          <w:sz w:val="24"/>
          <w:szCs w:val="24"/>
        </w:rPr>
        <w:t>Bildirim: Bildirim yükümlüleri tarafından Kuruma verilen beyanı,</w:t>
      </w:r>
    </w:p>
    <w:p w:rsidR="00323E8C" w:rsidRPr="00E80C20" w:rsidRDefault="00E0521B" w:rsidP="00E80C20">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b</w:t>
      </w:r>
      <w:r w:rsidR="00D02E10" w:rsidRPr="00E80C20">
        <w:rPr>
          <w:rFonts w:ascii="Times New Roman" w:hAnsi="Times New Roman" w:cs="Times New Roman"/>
          <w:sz w:val="24"/>
          <w:szCs w:val="24"/>
        </w:rPr>
        <w:t xml:space="preserve">) </w:t>
      </w:r>
      <w:r w:rsidR="00323E8C" w:rsidRPr="00E80C20">
        <w:rPr>
          <w:rFonts w:ascii="Times New Roman" w:hAnsi="Times New Roman" w:cs="Times New Roman"/>
          <w:sz w:val="24"/>
          <w:szCs w:val="24"/>
        </w:rPr>
        <w:t>Bildirim Sistemi: İlgili mevzuat uyarınca Kurulun veya Kurumun gerekli gördüğü bildirimlerin elektronik ortamda sunulduğu sistemi,</w:t>
      </w:r>
    </w:p>
    <w:p w:rsidR="00323E8C" w:rsidRPr="00E80C20" w:rsidRDefault="00E0521B" w:rsidP="00E80C20">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c</w:t>
      </w:r>
      <w:r w:rsidR="0042163E" w:rsidRPr="00E80C20">
        <w:rPr>
          <w:rFonts w:ascii="Times New Roman" w:hAnsi="Times New Roman" w:cs="Times New Roman"/>
          <w:sz w:val="24"/>
          <w:szCs w:val="24"/>
        </w:rPr>
        <w:t xml:space="preserve">) </w:t>
      </w:r>
      <w:r w:rsidR="00323E8C" w:rsidRPr="00E80C20">
        <w:rPr>
          <w:rFonts w:ascii="Times New Roman" w:hAnsi="Times New Roman" w:cs="Times New Roman"/>
          <w:sz w:val="24"/>
          <w:szCs w:val="24"/>
        </w:rPr>
        <w:t xml:space="preserve">Bildirim Sistemi Kullanım Talimatı (Talimat): Enerji piyasasına yönelik olarak Kurul </w:t>
      </w:r>
      <w:r w:rsidR="00EC2DD0" w:rsidRPr="00E80C20">
        <w:rPr>
          <w:rFonts w:ascii="Times New Roman" w:hAnsi="Times New Roman" w:cs="Times New Roman"/>
          <w:sz w:val="24"/>
          <w:szCs w:val="24"/>
        </w:rPr>
        <w:t xml:space="preserve">kararıyla </w:t>
      </w:r>
      <w:r w:rsidR="00323E8C" w:rsidRPr="00E80C20">
        <w:rPr>
          <w:rFonts w:ascii="Times New Roman" w:hAnsi="Times New Roman" w:cs="Times New Roman"/>
          <w:sz w:val="24"/>
          <w:szCs w:val="24"/>
        </w:rPr>
        <w:t xml:space="preserve">kabul edilen ve Kurum internet sayfasında yayımlanan; bildirim yükümlülüklerine ilişkin bilgiler, </w:t>
      </w:r>
      <w:r w:rsidR="00240631" w:rsidRPr="00E80C20">
        <w:rPr>
          <w:rFonts w:ascii="Times New Roman" w:hAnsi="Times New Roman" w:cs="Times New Roman"/>
          <w:sz w:val="24"/>
          <w:szCs w:val="24"/>
        </w:rPr>
        <w:t xml:space="preserve"> </w:t>
      </w:r>
      <w:r w:rsidR="00EC2DD0" w:rsidRPr="00E80C20">
        <w:rPr>
          <w:rFonts w:ascii="Times New Roman" w:hAnsi="Times New Roman" w:cs="Times New Roman"/>
          <w:sz w:val="24"/>
          <w:szCs w:val="24"/>
        </w:rPr>
        <w:t>Bildirim S</w:t>
      </w:r>
      <w:r w:rsidR="00240631" w:rsidRPr="00E80C20">
        <w:rPr>
          <w:rFonts w:ascii="Times New Roman" w:hAnsi="Times New Roman" w:cs="Times New Roman"/>
          <w:sz w:val="24"/>
          <w:szCs w:val="24"/>
        </w:rPr>
        <w:t>istemi</w:t>
      </w:r>
      <w:r w:rsidR="00323E8C" w:rsidRPr="00E80C20">
        <w:rPr>
          <w:rFonts w:ascii="Times New Roman" w:hAnsi="Times New Roman" w:cs="Times New Roman"/>
          <w:sz w:val="24"/>
          <w:szCs w:val="24"/>
        </w:rPr>
        <w:t>nin kullanımı ve bildirim yapılması ile ilgili işlemlere ilişkin kurallar bütününü,</w:t>
      </w:r>
    </w:p>
    <w:p w:rsidR="00323E8C" w:rsidRPr="00E80C20" w:rsidRDefault="00E0521B" w:rsidP="00E80C20">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ç</w:t>
      </w:r>
      <w:r w:rsidR="0042163E" w:rsidRPr="00E80C20">
        <w:rPr>
          <w:rFonts w:ascii="Times New Roman" w:hAnsi="Times New Roman" w:cs="Times New Roman"/>
          <w:sz w:val="24"/>
          <w:szCs w:val="24"/>
        </w:rPr>
        <w:t xml:space="preserve">) </w:t>
      </w:r>
      <w:r w:rsidR="00323E8C" w:rsidRPr="00E80C20">
        <w:rPr>
          <w:rFonts w:ascii="Times New Roman" w:hAnsi="Times New Roman" w:cs="Times New Roman"/>
          <w:sz w:val="24"/>
          <w:szCs w:val="24"/>
        </w:rPr>
        <w:t xml:space="preserve">Bildirim </w:t>
      </w:r>
      <w:r w:rsidR="00EC2DD0" w:rsidRPr="00E80C20">
        <w:rPr>
          <w:rFonts w:ascii="Times New Roman" w:hAnsi="Times New Roman" w:cs="Times New Roman"/>
          <w:sz w:val="24"/>
          <w:szCs w:val="24"/>
        </w:rPr>
        <w:t>yapma ek süresi</w:t>
      </w:r>
      <w:r w:rsidR="00323E8C" w:rsidRPr="00E80C20">
        <w:rPr>
          <w:rFonts w:ascii="Times New Roman" w:hAnsi="Times New Roman" w:cs="Times New Roman"/>
          <w:sz w:val="24"/>
          <w:szCs w:val="24"/>
        </w:rPr>
        <w:t>: Süresinde yapılamamı</w:t>
      </w:r>
      <w:r w:rsidR="00240631" w:rsidRPr="00E80C20">
        <w:rPr>
          <w:rFonts w:ascii="Times New Roman" w:hAnsi="Times New Roman" w:cs="Times New Roman"/>
          <w:sz w:val="24"/>
          <w:szCs w:val="24"/>
        </w:rPr>
        <w:t xml:space="preserve">ş bir bildirimin yapılması veya </w:t>
      </w:r>
      <w:r w:rsidR="00323E8C" w:rsidRPr="00E80C20">
        <w:rPr>
          <w:rFonts w:ascii="Times New Roman" w:hAnsi="Times New Roman" w:cs="Times New Roman"/>
          <w:sz w:val="24"/>
          <w:szCs w:val="24"/>
        </w:rPr>
        <w:t>hakkında düzeltme talebi oluşturulmuş bir bildirimin düzeltilmesi için bildirim yükümlüsüne tanınan ilave süreyi,</w:t>
      </w:r>
    </w:p>
    <w:p w:rsidR="00323E8C" w:rsidRPr="00E80C20" w:rsidRDefault="00E0521B" w:rsidP="00E80C20">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d</w:t>
      </w:r>
      <w:r w:rsidR="0042163E" w:rsidRPr="00E80C20">
        <w:rPr>
          <w:rFonts w:ascii="Times New Roman" w:hAnsi="Times New Roman" w:cs="Times New Roman"/>
          <w:sz w:val="24"/>
          <w:szCs w:val="24"/>
        </w:rPr>
        <w:t xml:space="preserve">) </w:t>
      </w:r>
      <w:r w:rsidR="00323E8C" w:rsidRPr="00E80C20">
        <w:rPr>
          <w:rFonts w:ascii="Times New Roman" w:hAnsi="Times New Roman" w:cs="Times New Roman"/>
          <w:sz w:val="24"/>
          <w:szCs w:val="24"/>
        </w:rPr>
        <w:t>B</w:t>
      </w:r>
      <w:r w:rsidR="00240631" w:rsidRPr="00E80C20">
        <w:rPr>
          <w:rFonts w:ascii="Times New Roman" w:hAnsi="Times New Roman" w:cs="Times New Roman"/>
          <w:sz w:val="24"/>
          <w:szCs w:val="24"/>
        </w:rPr>
        <w:t xml:space="preserve">ildirim </w:t>
      </w:r>
      <w:r w:rsidR="00EC2DD0" w:rsidRPr="00E80C20">
        <w:rPr>
          <w:rFonts w:ascii="Times New Roman" w:hAnsi="Times New Roman" w:cs="Times New Roman"/>
          <w:sz w:val="24"/>
          <w:szCs w:val="24"/>
        </w:rPr>
        <w:t>yapma süresi</w:t>
      </w:r>
      <w:r w:rsidR="00240631" w:rsidRPr="00E80C20">
        <w:rPr>
          <w:rFonts w:ascii="Times New Roman" w:hAnsi="Times New Roman" w:cs="Times New Roman"/>
          <w:sz w:val="24"/>
          <w:szCs w:val="24"/>
        </w:rPr>
        <w:t xml:space="preserve">: </w:t>
      </w:r>
      <w:r w:rsidR="007471B4" w:rsidRPr="00E80C20">
        <w:rPr>
          <w:rFonts w:ascii="Times New Roman" w:hAnsi="Times New Roman" w:cs="Times New Roman"/>
          <w:sz w:val="24"/>
          <w:szCs w:val="24"/>
        </w:rPr>
        <w:t>B</w:t>
      </w:r>
      <w:r w:rsidR="00240631" w:rsidRPr="00E80C20">
        <w:rPr>
          <w:rFonts w:ascii="Times New Roman" w:hAnsi="Times New Roman" w:cs="Times New Roman"/>
          <w:sz w:val="24"/>
          <w:szCs w:val="24"/>
        </w:rPr>
        <w:t xml:space="preserve">ildirim </w:t>
      </w:r>
      <w:r w:rsidR="00EC2DD0" w:rsidRPr="00E80C20">
        <w:rPr>
          <w:rFonts w:ascii="Times New Roman" w:hAnsi="Times New Roman" w:cs="Times New Roman"/>
          <w:sz w:val="24"/>
          <w:szCs w:val="24"/>
        </w:rPr>
        <w:t xml:space="preserve">Sistemi Kullanım Talimatında </w:t>
      </w:r>
      <w:r w:rsidR="00323E8C" w:rsidRPr="00E80C20">
        <w:rPr>
          <w:rFonts w:ascii="Times New Roman" w:hAnsi="Times New Roman" w:cs="Times New Roman"/>
          <w:sz w:val="24"/>
          <w:szCs w:val="24"/>
        </w:rPr>
        <w:t>belirtilen ve bildirim yükümlülüklerinin yerine getirilebileceği zaman aralığını,</w:t>
      </w:r>
    </w:p>
    <w:p w:rsidR="00323E8C" w:rsidRPr="00E80C20" w:rsidRDefault="00E0521B" w:rsidP="00E80C20">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e</w:t>
      </w:r>
      <w:r w:rsidR="0042163E" w:rsidRPr="00E80C20">
        <w:rPr>
          <w:rFonts w:ascii="Times New Roman" w:hAnsi="Times New Roman" w:cs="Times New Roman"/>
          <w:sz w:val="24"/>
          <w:szCs w:val="24"/>
        </w:rPr>
        <w:t xml:space="preserve">) </w:t>
      </w:r>
      <w:r w:rsidR="00240631" w:rsidRPr="00E80C20">
        <w:rPr>
          <w:rFonts w:ascii="Times New Roman" w:hAnsi="Times New Roman" w:cs="Times New Roman"/>
          <w:sz w:val="24"/>
          <w:szCs w:val="24"/>
        </w:rPr>
        <w:t xml:space="preserve">Bildirim </w:t>
      </w:r>
      <w:r w:rsidR="00EC2DD0" w:rsidRPr="00E80C20">
        <w:rPr>
          <w:rFonts w:ascii="Times New Roman" w:hAnsi="Times New Roman" w:cs="Times New Roman"/>
          <w:sz w:val="24"/>
          <w:szCs w:val="24"/>
        </w:rPr>
        <w:t>yükümlüsü</w:t>
      </w:r>
      <w:r w:rsidR="00240631" w:rsidRPr="00E80C20">
        <w:rPr>
          <w:rFonts w:ascii="Times New Roman" w:hAnsi="Times New Roman" w:cs="Times New Roman"/>
          <w:sz w:val="24"/>
          <w:szCs w:val="24"/>
        </w:rPr>
        <w:t xml:space="preserve">: Bildirim </w:t>
      </w:r>
      <w:r w:rsidR="00EC2DD0" w:rsidRPr="00E80C20">
        <w:rPr>
          <w:rFonts w:ascii="Times New Roman" w:hAnsi="Times New Roman" w:cs="Times New Roman"/>
          <w:sz w:val="24"/>
          <w:szCs w:val="24"/>
        </w:rPr>
        <w:t xml:space="preserve">Sistemi </w:t>
      </w:r>
      <w:r w:rsidR="00323E8C" w:rsidRPr="00E80C20">
        <w:rPr>
          <w:rFonts w:ascii="Times New Roman" w:hAnsi="Times New Roman" w:cs="Times New Roman"/>
          <w:sz w:val="24"/>
          <w:szCs w:val="24"/>
        </w:rPr>
        <w:t>kapsamında kendisinden bildirim</w:t>
      </w:r>
      <w:r w:rsidR="005F1AFD" w:rsidRPr="00E80C20">
        <w:rPr>
          <w:rFonts w:ascii="Times New Roman" w:hAnsi="Times New Roman" w:cs="Times New Roman"/>
          <w:sz w:val="24"/>
          <w:szCs w:val="24"/>
        </w:rPr>
        <w:t xml:space="preserve"> yapması</w:t>
      </w:r>
      <w:r w:rsidR="00323E8C" w:rsidRPr="00E80C20">
        <w:rPr>
          <w:rFonts w:ascii="Times New Roman" w:hAnsi="Times New Roman" w:cs="Times New Roman"/>
          <w:sz w:val="24"/>
          <w:szCs w:val="24"/>
        </w:rPr>
        <w:t xml:space="preserve"> talep edilen gerçek veya tüzel kişiyi,</w:t>
      </w:r>
    </w:p>
    <w:p w:rsidR="00323E8C" w:rsidRPr="00E80C20" w:rsidRDefault="00E0521B" w:rsidP="00E80C20">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f</w:t>
      </w:r>
      <w:r w:rsidR="0042163E" w:rsidRPr="00E80C20">
        <w:rPr>
          <w:rFonts w:ascii="Times New Roman" w:hAnsi="Times New Roman" w:cs="Times New Roman"/>
          <w:sz w:val="24"/>
          <w:szCs w:val="24"/>
        </w:rPr>
        <w:t xml:space="preserve">) </w:t>
      </w:r>
      <w:r w:rsidR="00323E8C" w:rsidRPr="00E80C20">
        <w:rPr>
          <w:rFonts w:ascii="Times New Roman" w:hAnsi="Times New Roman" w:cs="Times New Roman"/>
          <w:sz w:val="24"/>
          <w:szCs w:val="24"/>
        </w:rPr>
        <w:t xml:space="preserve">Bildirim </w:t>
      </w:r>
      <w:r w:rsidR="00EC2DD0" w:rsidRPr="00E80C20">
        <w:rPr>
          <w:rFonts w:ascii="Times New Roman" w:hAnsi="Times New Roman" w:cs="Times New Roman"/>
          <w:sz w:val="24"/>
          <w:szCs w:val="24"/>
        </w:rPr>
        <w:t>yükümlüsü yetkilisi</w:t>
      </w:r>
      <w:r w:rsidR="00240631" w:rsidRPr="00E80C20">
        <w:rPr>
          <w:rFonts w:ascii="Times New Roman" w:hAnsi="Times New Roman" w:cs="Times New Roman"/>
          <w:sz w:val="24"/>
          <w:szCs w:val="24"/>
        </w:rPr>
        <w:t>: Bildirim y</w:t>
      </w:r>
      <w:r w:rsidR="00323E8C" w:rsidRPr="00E80C20">
        <w:rPr>
          <w:rFonts w:ascii="Times New Roman" w:hAnsi="Times New Roman" w:cs="Times New Roman"/>
          <w:sz w:val="24"/>
          <w:szCs w:val="24"/>
        </w:rPr>
        <w:t>ükümlüsü adına bildirim yapmak üzere yetkili</w:t>
      </w:r>
      <w:r w:rsidR="00FE4A5D" w:rsidRPr="00E80C20">
        <w:rPr>
          <w:rFonts w:ascii="Times New Roman" w:hAnsi="Times New Roman" w:cs="Times New Roman"/>
          <w:sz w:val="24"/>
          <w:szCs w:val="24"/>
        </w:rPr>
        <w:t xml:space="preserve"> gerçek</w:t>
      </w:r>
      <w:r w:rsidR="00323E8C" w:rsidRPr="00E80C20">
        <w:rPr>
          <w:rFonts w:ascii="Times New Roman" w:hAnsi="Times New Roman" w:cs="Times New Roman"/>
          <w:sz w:val="24"/>
          <w:szCs w:val="24"/>
        </w:rPr>
        <w:t xml:space="preserve"> kişileri,</w:t>
      </w:r>
    </w:p>
    <w:p w:rsidR="007247DA" w:rsidRPr="00E80C20" w:rsidRDefault="007247DA" w:rsidP="007247DA">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g</w:t>
      </w:r>
      <w:r w:rsidRPr="00E80C20">
        <w:rPr>
          <w:rFonts w:ascii="Times New Roman" w:hAnsi="Times New Roman" w:cs="Times New Roman"/>
          <w:sz w:val="24"/>
          <w:szCs w:val="24"/>
        </w:rPr>
        <w:t>) Düzeltme bildirimi: Bildirim yükümlüleri tarafından Kuruma yapılan düzeltilmiş beyanı,</w:t>
      </w:r>
    </w:p>
    <w:p w:rsidR="00323E8C" w:rsidRPr="00E80C20" w:rsidRDefault="007247DA" w:rsidP="00E80C20">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ğ</w:t>
      </w:r>
      <w:r w:rsidR="0042163E" w:rsidRPr="00E80C20">
        <w:rPr>
          <w:rFonts w:ascii="Times New Roman" w:hAnsi="Times New Roman" w:cs="Times New Roman"/>
          <w:sz w:val="24"/>
          <w:szCs w:val="24"/>
        </w:rPr>
        <w:t xml:space="preserve">) </w:t>
      </w:r>
      <w:r w:rsidR="00323E8C" w:rsidRPr="00E80C20">
        <w:rPr>
          <w:rFonts w:ascii="Times New Roman" w:hAnsi="Times New Roman" w:cs="Times New Roman"/>
          <w:sz w:val="24"/>
          <w:szCs w:val="24"/>
        </w:rPr>
        <w:t xml:space="preserve">Düzeltme </w:t>
      </w:r>
      <w:r w:rsidR="00EC2DD0" w:rsidRPr="00E80C20">
        <w:rPr>
          <w:rFonts w:ascii="Times New Roman" w:hAnsi="Times New Roman" w:cs="Times New Roman"/>
          <w:sz w:val="24"/>
          <w:szCs w:val="24"/>
        </w:rPr>
        <w:t>talebi</w:t>
      </w:r>
      <w:r w:rsidR="00323E8C" w:rsidRPr="00E80C20">
        <w:rPr>
          <w:rFonts w:ascii="Times New Roman" w:hAnsi="Times New Roman" w:cs="Times New Roman"/>
          <w:sz w:val="24"/>
          <w:szCs w:val="24"/>
        </w:rPr>
        <w:t>: Yapılmış bir bildirimin düzeltilmesine ilişkin Kurum veya bildirim yükümlüsü tarafından oluşturulan talebi,</w:t>
      </w:r>
    </w:p>
    <w:p w:rsidR="007247DA" w:rsidRPr="00E80C20" w:rsidRDefault="007247DA" w:rsidP="007247DA">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h</w:t>
      </w:r>
      <w:r w:rsidRPr="00E80C20">
        <w:rPr>
          <w:rFonts w:ascii="Times New Roman" w:hAnsi="Times New Roman" w:cs="Times New Roman"/>
          <w:sz w:val="24"/>
          <w:szCs w:val="24"/>
        </w:rPr>
        <w:t xml:space="preserve">) Elektronik imza: </w:t>
      </w:r>
      <w:proofErr w:type="gramStart"/>
      <w:r w:rsidRPr="00E80C20">
        <w:rPr>
          <w:rFonts w:ascii="Times New Roman" w:hAnsi="Times New Roman" w:cs="Times New Roman"/>
          <w:sz w:val="24"/>
          <w:szCs w:val="24"/>
        </w:rPr>
        <w:t>15/01/2004</w:t>
      </w:r>
      <w:proofErr w:type="gramEnd"/>
      <w:r w:rsidRPr="00E80C20">
        <w:rPr>
          <w:rFonts w:ascii="Times New Roman" w:hAnsi="Times New Roman" w:cs="Times New Roman"/>
          <w:sz w:val="24"/>
          <w:szCs w:val="24"/>
        </w:rPr>
        <w:t xml:space="preserve"> tarihli ve 5070 sayılı Elektronik İmza Kanununa göre oluşturulan elektronik imzayı,</w:t>
      </w:r>
    </w:p>
    <w:p w:rsidR="00323E8C" w:rsidRPr="00E80C20" w:rsidRDefault="007247DA" w:rsidP="00E80C20">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ı</w:t>
      </w:r>
      <w:r w:rsidR="0042163E" w:rsidRPr="00E80C20">
        <w:rPr>
          <w:rFonts w:ascii="Times New Roman" w:hAnsi="Times New Roman" w:cs="Times New Roman"/>
          <w:sz w:val="24"/>
          <w:szCs w:val="24"/>
        </w:rPr>
        <w:t xml:space="preserve">) </w:t>
      </w:r>
      <w:r w:rsidR="00323E8C" w:rsidRPr="00E80C20">
        <w:rPr>
          <w:rFonts w:ascii="Times New Roman" w:hAnsi="Times New Roman" w:cs="Times New Roman"/>
          <w:sz w:val="24"/>
          <w:szCs w:val="24"/>
        </w:rPr>
        <w:t xml:space="preserve">Enerji </w:t>
      </w:r>
      <w:r>
        <w:rPr>
          <w:rFonts w:ascii="Times New Roman" w:hAnsi="Times New Roman" w:cs="Times New Roman"/>
          <w:sz w:val="24"/>
          <w:szCs w:val="24"/>
        </w:rPr>
        <w:t>p</w:t>
      </w:r>
      <w:r w:rsidRPr="00E80C20">
        <w:rPr>
          <w:rFonts w:ascii="Times New Roman" w:hAnsi="Times New Roman" w:cs="Times New Roman"/>
          <w:sz w:val="24"/>
          <w:szCs w:val="24"/>
        </w:rPr>
        <w:t>iyasası</w:t>
      </w:r>
      <w:r w:rsidR="00323E8C" w:rsidRPr="00E80C20">
        <w:rPr>
          <w:rFonts w:ascii="Times New Roman" w:hAnsi="Times New Roman" w:cs="Times New Roman"/>
          <w:sz w:val="24"/>
          <w:szCs w:val="24"/>
        </w:rPr>
        <w:t>: Elektrik, doğal gaz, petrol ve LPG piyasalarını,</w:t>
      </w:r>
    </w:p>
    <w:p w:rsidR="00323E8C" w:rsidRPr="00E80C20" w:rsidRDefault="00E0521B" w:rsidP="00E80C20">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i</w:t>
      </w:r>
      <w:r w:rsidR="0042163E" w:rsidRPr="00E80C20">
        <w:rPr>
          <w:rFonts w:ascii="Times New Roman" w:hAnsi="Times New Roman" w:cs="Times New Roman"/>
          <w:sz w:val="24"/>
          <w:szCs w:val="24"/>
        </w:rPr>
        <w:t xml:space="preserve">) </w:t>
      </w:r>
      <w:r w:rsidR="00323E8C" w:rsidRPr="00E80C20">
        <w:rPr>
          <w:rFonts w:ascii="Times New Roman" w:hAnsi="Times New Roman" w:cs="Times New Roman"/>
          <w:sz w:val="24"/>
          <w:szCs w:val="24"/>
        </w:rPr>
        <w:t>Form: Bildirim yükümlüleri tarafından Kuruma yapılan bildirimler için Kurum tarafından oluşturulan elektronik belgeyi,</w:t>
      </w:r>
    </w:p>
    <w:p w:rsidR="00205769" w:rsidRPr="00E80C20" w:rsidRDefault="00E0521B" w:rsidP="00E80C20">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j</w:t>
      </w:r>
      <w:r w:rsidR="00FD7FB1" w:rsidRPr="00E80C20">
        <w:rPr>
          <w:rFonts w:ascii="Times New Roman" w:hAnsi="Times New Roman" w:cs="Times New Roman"/>
          <w:sz w:val="24"/>
          <w:szCs w:val="24"/>
        </w:rPr>
        <w:t xml:space="preserve">) Geç </w:t>
      </w:r>
      <w:r w:rsidR="00EC2DD0" w:rsidRPr="00E80C20">
        <w:rPr>
          <w:rFonts w:ascii="Times New Roman" w:hAnsi="Times New Roman" w:cs="Times New Roman"/>
          <w:sz w:val="24"/>
          <w:szCs w:val="24"/>
        </w:rPr>
        <w:t>gönderim</w:t>
      </w:r>
      <w:r w:rsidR="00205769" w:rsidRPr="00E80C20">
        <w:rPr>
          <w:rFonts w:ascii="Times New Roman" w:hAnsi="Times New Roman" w:cs="Times New Roman"/>
          <w:sz w:val="24"/>
          <w:szCs w:val="24"/>
        </w:rPr>
        <w:t>: Bildirimlerin bildirim yapma süresi geçtikten sonra yapılması durumunu,</w:t>
      </w:r>
    </w:p>
    <w:p w:rsidR="00002415" w:rsidRPr="00E80C20" w:rsidRDefault="00E0521B" w:rsidP="00E80C20">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k</w:t>
      </w:r>
      <w:r w:rsidR="00002415" w:rsidRPr="00E80C20">
        <w:rPr>
          <w:rFonts w:ascii="Times New Roman" w:hAnsi="Times New Roman" w:cs="Times New Roman"/>
          <w:sz w:val="24"/>
          <w:szCs w:val="24"/>
        </w:rPr>
        <w:t xml:space="preserve">) Hatalı </w:t>
      </w:r>
      <w:r w:rsidR="00EC2DD0" w:rsidRPr="00E80C20">
        <w:rPr>
          <w:rFonts w:ascii="Times New Roman" w:hAnsi="Times New Roman" w:cs="Times New Roman"/>
          <w:sz w:val="24"/>
          <w:szCs w:val="24"/>
        </w:rPr>
        <w:t>bildirim</w:t>
      </w:r>
      <w:r w:rsidR="00002415" w:rsidRPr="00E80C20">
        <w:rPr>
          <w:rFonts w:ascii="Times New Roman" w:hAnsi="Times New Roman" w:cs="Times New Roman"/>
          <w:sz w:val="24"/>
          <w:szCs w:val="24"/>
        </w:rPr>
        <w:t>: Bildirimlerde yer alması gereken bir bilginin yer almaması</w:t>
      </w:r>
      <w:r w:rsidR="00E7136A" w:rsidRPr="00E80C20">
        <w:rPr>
          <w:rFonts w:ascii="Times New Roman" w:hAnsi="Times New Roman" w:cs="Times New Roman"/>
          <w:sz w:val="24"/>
          <w:szCs w:val="24"/>
        </w:rPr>
        <w:t>,</w:t>
      </w:r>
      <w:r w:rsidR="00002415" w:rsidRPr="00E80C20">
        <w:rPr>
          <w:rFonts w:ascii="Times New Roman" w:hAnsi="Times New Roman" w:cs="Times New Roman"/>
          <w:sz w:val="24"/>
          <w:szCs w:val="24"/>
        </w:rPr>
        <w:t xml:space="preserve"> bilgilerin bildirim form açıklamalarına uygun şekilde girilmemesi</w:t>
      </w:r>
      <w:r w:rsidR="00E7136A" w:rsidRPr="00E80C20">
        <w:rPr>
          <w:rFonts w:ascii="Times New Roman" w:hAnsi="Times New Roman" w:cs="Times New Roman"/>
          <w:sz w:val="24"/>
          <w:szCs w:val="24"/>
        </w:rPr>
        <w:t xml:space="preserve"> veya</w:t>
      </w:r>
      <w:r w:rsidR="00002415" w:rsidRPr="00E80C20">
        <w:rPr>
          <w:rFonts w:ascii="Times New Roman" w:hAnsi="Times New Roman" w:cs="Times New Roman"/>
          <w:sz w:val="24"/>
          <w:szCs w:val="24"/>
        </w:rPr>
        <w:t xml:space="preserve"> bildirimlerde yer alan bilginin gerçeği </w:t>
      </w:r>
      <w:r w:rsidR="00E7136A" w:rsidRPr="00E80C20">
        <w:rPr>
          <w:rFonts w:ascii="Times New Roman" w:hAnsi="Times New Roman" w:cs="Times New Roman"/>
          <w:sz w:val="24"/>
          <w:szCs w:val="24"/>
        </w:rPr>
        <w:t>yansıtmaması</w:t>
      </w:r>
      <w:r w:rsidR="00002415" w:rsidRPr="00E80C20">
        <w:rPr>
          <w:rFonts w:ascii="Times New Roman" w:hAnsi="Times New Roman" w:cs="Times New Roman"/>
          <w:sz w:val="24"/>
          <w:szCs w:val="24"/>
        </w:rPr>
        <w:t xml:space="preserve"> durumunu,</w:t>
      </w:r>
    </w:p>
    <w:p w:rsidR="00323E8C" w:rsidRPr="00E80C20" w:rsidRDefault="005D4618" w:rsidP="00E80C20">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l</w:t>
      </w:r>
      <w:r w:rsidR="0042163E" w:rsidRPr="00AD0D93">
        <w:rPr>
          <w:rFonts w:ascii="Times New Roman" w:hAnsi="Times New Roman" w:cs="Times New Roman"/>
          <w:sz w:val="24"/>
          <w:szCs w:val="24"/>
        </w:rPr>
        <w:t xml:space="preserve">) </w:t>
      </w:r>
      <w:r w:rsidR="00323E8C" w:rsidRPr="00AD0D93">
        <w:rPr>
          <w:rFonts w:ascii="Times New Roman" w:hAnsi="Times New Roman" w:cs="Times New Roman"/>
          <w:sz w:val="24"/>
          <w:szCs w:val="24"/>
        </w:rPr>
        <w:t>İlgili Mevz</w:t>
      </w:r>
      <w:r w:rsidR="00E7136A" w:rsidRPr="00AD0D93">
        <w:rPr>
          <w:rFonts w:ascii="Times New Roman" w:hAnsi="Times New Roman" w:cs="Times New Roman"/>
          <w:sz w:val="24"/>
          <w:szCs w:val="24"/>
        </w:rPr>
        <w:t>uat: Enerji piyasasına ilişkin k</w:t>
      </w:r>
      <w:r w:rsidR="00323E8C" w:rsidRPr="00AD0D93">
        <w:rPr>
          <w:rFonts w:ascii="Times New Roman" w:hAnsi="Times New Roman" w:cs="Times New Roman"/>
          <w:sz w:val="24"/>
          <w:szCs w:val="24"/>
        </w:rPr>
        <w:t xml:space="preserve">anun, yönetmelik, tebliğ, </w:t>
      </w:r>
      <w:r w:rsidR="00CA1EE4" w:rsidRPr="00AD0D93">
        <w:rPr>
          <w:rFonts w:ascii="Times New Roman" w:hAnsi="Times New Roman" w:cs="Times New Roman"/>
          <w:sz w:val="24"/>
          <w:szCs w:val="24"/>
        </w:rPr>
        <w:t xml:space="preserve">genelge, lisans ve </w:t>
      </w:r>
      <w:r w:rsidR="00323E8C" w:rsidRPr="00AD0D93">
        <w:rPr>
          <w:rFonts w:ascii="Times New Roman" w:hAnsi="Times New Roman" w:cs="Times New Roman"/>
          <w:sz w:val="24"/>
          <w:szCs w:val="24"/>
        </w:rPr>
        <w:t xml:space="preserve">Kurul </w:t>
      </w:r>
      <w:r>
        <w:rPr>
          <w:rFonts w:ascii="Times New Roman" w:hAnsi="Times New Roman" w:cs="Times New Roman"/>
          <w:sz w:val="24"/>
          <w:szCs w:val="24"/>
        </w:rPr>
        <w:t>k</w:t>
      </w:r>
      <w:r w:rsidR="00323E8C" w:rsidRPr="00AD0D93">
        <w:rPr>
          <w:rFonts w:ascii="Times New Roman" w:hAnsi="Times New Roman" w:cs="Times New Roman"/>
          <w:sz w:val="24"/>
          <w:szCs w:val="24"/>
        </w:rPr>
        <w:t>ararları</w:t>
      </w:r>
      <w:r w:rsidR="00CA1EE4" w:rsidRPr="00AD0D93">
        <w:rPr>
          <w:rFonts w:ascii="Times New Roman" w:hAnsi="Times New Roman" w:cs="Times New Roman"/>
          <w:sz w:val="24"/>
          <w:szCs w:val="24"/>
        </w:rPr>
        <w:t>nı,</w:t>
      </w:r>
    </w:p>
    <w:p w:rsidR="00323E8C" w:rsidRPr="00E80C20" w:rsidRDefault="005D4618" w:rsidP="00E80C20">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m</w:t>
      </w:r>
      <w:r w:rsidR="0042163E" w:rsidRPr="00E80C20">
        <w:rPr>
          <w:rFonts w:ascii="Times New Roman" w:hAnsi="Times New Roman" w:cs="Times New Roman"/>
          <w:sz w:val="24"/>
          <w:szCs w:val="24"/>
        </w:rPr>
        <w:t xml:space="preserve">) </w:t>
      </w:r>
      <w:r w:rsidR="00323E8C" w:rsidRPr="00E80C20">
        <w:rPr>
          <w:rFonts w:ascii="Times New Roman" w:hAnsi="Times New Roman" w:cs="Times New Roman"/>
          <w:sz w:val="24"/>
          <w:szCs w:val="24"/>
        </w:rPr>
        <w:t>Kurul: Enerji Piyasası Düzenleme Kurulunu,</w:t>
      </w:r>
    </w:p>
    <w:p w:rsidR="00323E8C" w:rsidRPr="00E80C20" w:rsidRDefault="005D4618" w:rsidP="00E80C20">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n</w:t>
      </w:r>
      <w:r w:rsidR="0042163E" w:rsidRPr="00E80C20">
        <w:rPr>
          <w:rFonts w:ascii="Times New Roman" w:hAnsi="Times New Roman" w:cs="Times New Roman"/>
          <w:sz w:val="24"/>
          <w:szCs w:val="24"/>
        </w:rPr>
        <w:t xml:space="preserve">) </w:t>
      </w:r>
      <w:r w:rsidR="00323E8C" w:rsidRPr="00E80C20">
        <w:rPr>
          <w:rFonts w:ascii="Times New Roman" w:hAnsi="Times New Roman" w:cs="Times New Roman"/>
          <w:sz w:val="24"/>
          <w:szCs w:val="24"/>
        </w:rPr>
        <w:t>Kurum: Enerji Piyasası Düzenleme Kurumunu,</w:t>
      </w:r>
    </w:p>
    <w:p w:rsidR="00323E8C" w:rsidRPr="00E80C20" w:rsidRDefault="005D4618" w:rsidP="00E80C20">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o</w:t>
      </w:r>
      <w:r w:rsidR="0042163E" w:rsidRPr="00E80C20">
        <w:rPr>
          <w:rFonts w:ascii="Times New Roman" w:hAnsi="Times New Roman" w:cs="Times New Roman"/>
          <w:sz w:val="24"/>
          <w:szCs w:val="24"/>
        </w:rPr>
        <w:t xml:space="preserve">) </w:t>
      </w:r>
      <w:r w:rsidR="00323E8C" w:rsidRPr="00E80C20">
        <w:rPr>
          <w:rFonts w:ascii="Times New Roman" w:hAnsi="Times New Roman" w:cs="Times New Roman"/>
          <w:sz w:val="24"/>
          <w:szCs w:val="24"/>
        </w:rPr>
        <w:t xml:space="preserve">LPG Piyasası Kanunu: </w:t>
      </w:r>
      <w:proofErr w:type="gramStart"/>
      <w:r w:rsidR="00323E8C" w:rsidRPr="00E80C20">
        <w:rPr>
          <w:rFonts w:ascii="Times New Roman" w:hAnsi="Times New Roman" w:cs="Times New Roman"/>
          <w:sz w:val="24"/>
          <w:szCs w:val="24"/>
        </w:rPr>
        <w:t>2/3</w:t>
      </w:r>
      <w:r w:rsidR="00E7136A" w:rsidRPr="00E80C20">
        <w:rPr>
          <w:rFonts w:ascii="Times New Roman" w:hAnsi="Times New Roman" w:cs="Times New Roman"/>
          <w:sz w:val="24"/>
          <w:szCs w:val="24"/>
        </w:rPr>
        <w:t>/2005</w:t>
      </w:r>
      <w:proofErr w:type="gramEnd"/>
      <w:r w:rsidR="00E7136A" w:rsidRPr="00E80C20">
        <w:rPr>
          <w:rFonts w:ascii="Times New Roman" w:hAnsi="Times New Roman" w:cs="Times New Roman"/>
          <w:sz w:val="24"/>
          <w:szCs w:val="24"/>
        </w:rPr>
        <w:t xml:space="preserve"> tarih</w:t>
      </w:r>
      <w:r w:rsidR="00EC2DD0" w:rsidRPr="00E80C20">
        <w:rPr>
          <w:rFonts w:ascii="Times New Roman" w:hAnsi="Times New Roman" w:cs="Times New Roman"/>
          <w:sz w:val="24"/>
          <w:szCs w:val="24"/>
        </w:rPr>
        <w:t>li</w:t>
      </w:r>
      <w:r w:rsidR="00323E8C" w:rsidRPr="00E80C20">
        <w:rPr>
          <w:rFonts w:ascii="Times New Roman" w:hAnsi="Times New Roman" w:cs="Times New Roman"/>
          <w:sz w:val="24"/>
          <w:szCs w:val="24"/>
        </w:rPr>
        <w:t xml:space="preserve"> ve 5307 sayılı Sıvılaştırılmış Petrol Gazları (LPG) Piyasası Kanunu ve Elektrik Piyasası Kanununda Değişiklik Yapılmasına Dair Kanunu,</w:t>
      </w:r>
    </w:p>
    <w:p w:rsidR="00323E8C" w:rsidRPr="00E80C20" w:rsidRDefault="00323E8C" w:rsidP="00E80C20">
      <w:pPr>
        <w:spacing w:after="0" w:line="240" w:lineRule="atLeast"/>
        <w:ind w:firstLine="709"/>
        <w:jc w:val="both"/>
        <w:rPr>
          <w:rFonts w:ascii="Times New Roman" w:hAnsi="Times New Roman" w:cs="Times New Roman"/>
          <w:sz w:val="24"/>
          <w:szCs w:val="24"/>
        </w:rPr>
      </w:pPr>
      <w:proofErr w:type="gramStart"/>
      <w:r w:rsidRPr="00E80C20">
        <w:rPr>
          <w:rFonts w:ascii="Times New Roman" w:hAnsi="Times New Roman" w:cs="Times New Roman"/>
          <w:sz w:val="24"/>
          <w:szCs w:val="24"/>
        </w:rPr>
        <w:t>ifade</w:t>
      </w:r>
      <w:proofErr w:type="gramEnd"/>
      <w:r w:rsidRPr="00E80C20">
        <w:rPr>
          <w:rFonts w:ascii="Times New Roman" w:hAnsi="Times New Roman" w:cs="Times New Roman"/>
          <w:sz w:val="24"/>
          <w:szCs w:val="24"/>
        </w:rPr>
        <w:t xml:space="preserve"> eder.</w:t>
      </w:r>
    </w:p>
    <w:p w:rsidR="00323E8C" w:rsidRPr="00E80C20" w:rsidRDefault="00323E8C" w:rsidP="00E80C20">
      <w:pPr>
        <w:spacing w:after="0" w:line="240" w:lineRule="atLeast"/>
        <w:ind w:firstLine="709"/>
        <w:contextualSpacing/>
        <w:jc w:val="both"/>
        <w:rPr>
          <w:rFonts w:ascii="Times New Roman" w:hAnsi="Times New Roman" w:cs="Times New Roman"/>
          <w:sz w:val="24"/>
          <w:szCs w:val="24"/>
        </w:rPr>
      </w:pPr>
      <w:r w:rsidRPr="00E80C20">
        <w:rPr>
          <w:rFonts w:ascii="Times New Roman" w:hAnsi="Times New Roman" w:cs="Times New Roman"/>
          <w:sz w:val="24"/>
          <w:szCs w:val="24"/>
        </w:rPr>
        <w:t>(2)</w:t>
      </w:r>
      <w:r w:rsidR="00EC2DD0" w:rsidRPr="00E80C20">
        <w:rPr>
          <w:rFonts w:ascii="Times New Roman" w:hAnsi="Times New Roman" w:cs="Times New Roman"/>
          <w:sz w:val="24"/>
          <w:szCs w:val="24"/>
        </w:rPr>
        <w:t xml:space="preserve"> </w:t>
      </w:r>
      <w:r w:rsidRPr="00E80C20">
        <w:rPr>
          <w:rFonts w:ascii="Times New Roman" w:hAnsi="Times New Roman" w:cs="Times New Roman"/>
          <w:sz w:val="24"/>
          <w:szCs w:val="24"/>
        </w:rPr>
        <w:t>Bu Yönetmelikte geçen ve yukarıda yer almayan tanım ve kısaltmalar için ilgili mevzuatta geçen tanım ve kısaltmalar geçerlidir.</w:t>
      </w:r>
    </w:p>
    <w:p w:rsidR="00C44250" w:rsidRPr="00E80C20" w:rsidRDefault="00C44250" w:rsidP="00E80C20">
      <w:pPr>
        <w:spacing w:after="0" w:line="240" w:lineRule="atLeast"/>
        <w:ind w:firstLine="709"/>
        <w:contextualSpacing/>
        <w:jc w:val="both"/>
        <w:rPr>
          <w:rFonts w:ascii="Times New Roman" w:hAnsi="Times New Roman" w:cs="Times New Roman"/>
          <w:sz w:val="24"/>
          <w:szCs w:val="24"/>
        </w:rPr>
      </w:pPr>
    </w:p>
    <w:p w:rsidR="00C63F5A" w:rsidRPr="00E80C20" w:rsidRDefault="00C63F5A" w:rsidP="00E80C20">
      <w:pPr>
        <w:spacing w:after="0" w:line="240" w:lineRule="atLeast"/>
        <w:jc w:val="center"/>
        <w:rPr>
          <w:rFonts w:ascii="Times New Roman" w:hAnsi="Times New Roman" w:cs="Times New Roman"/>
          <w:b/>
          <w:iCs/>
          <w:sz w:val="24"/>
          <w:szCs w:val="24"/>
        </w:rPr>
      </w:pPr>
      <w:r w:rsidRPr="00E80C20">
        <w:rPr>
          <w:rFonts w:ascii="Times New Roman" w:hAnsi="Times New Roman" w:cs="Times New Roman"/>
          <w:b/>
          <w:iCs/>
          <w:sz w:val="24"/>
          <w:szCs w:val="24"/>
        </w:rPr>
        <w:t>İKİNCİ BÖLÜM</w:t>
      </w:r>
    </w:p>
    <w:p w:rsidR="00C63F5A" w:rsidRDefault="00262975" w:rsidP="00E80C20">
      <w:pPr>
        <w:spacing w:after="0" w:line="240" w:lineRule="atLeast"/>
        <w:jc w:val="center"/>
        <w:rPr>
          <w:rFonts w:ascii="Times New Roman" w:hAnsi="Times New Roman" w:cs="Times New Roman"/>
          <w:b/>
          <w:iCs/>
          <w:sz w:val="24"/>
          <w:szCs w:val="24"/>
        </w:rPr>
      </w:pPr>
      <w:r w:rsidRPr="00E80C20">
        <w:rPr>
          <w:rFonts w:ascii="Times New Roman" w:hAnsi="Times New Roman" w:cs="Times New Roman"/>
          <w:b/>
          <w:iCs/>
          <w:sz w:val="24"/>
          <w:szCs w:val="24"/>
        </w:rPr>
        <w:t xml:space="preserve">Genel </w:t>
      </w:r>
      <w:r w:rsidR="00C63F5A" w:rsidRPr="00E80C20">
        <w:rPr>
          <w:rFonts w:ascii="Times New Roman" w:hAnsi="Times New Roman" w:cs="Times New Roman"/>
          <w:b/>
          <w:iCs/>
          <w:sz w:val="24"/>
          <w:szCs w:val="24"/>
        </w:rPr>
        <w:t>İlkeler ve Gizlilik</w:t>
      </w:r>
    </w:p>
    <w:p w:rsidR="007247DA" w:rsidRPr="00E80C20" w:rsidRDefault="007247DA" w:rsidP="00E80C20">
      <w:pPr>
        <w:spacing w:after="0" w:line="240" w:lineRule="atLeast"/>
        <w:jc w:val="center"/>
        <w:rPr>
          <w:rFonts w:ascii="Times New Roman" w:hAnsi="Times New Roman" w:cs="Times New Roman"/>
          <w:b/>
          <w:iCs/>
          <w:sz w:val="24"/>
          <w:szCs w:val="24"/>
        </w:rPr>
      </w:pPr>
    </w:p>
    <w:p w:rsidR="00C63F5A" w:rsidRPr="00E80C20" w:rsidRDefault="00262975" w:rsidP="00E80C20">
      <w:pPr>
        <w:spacing w:after="0" w:line="240" w:lineRule="atLeast"/>
        <w:ind w:firstLine="709"/>
        <w:contextualSpacing/>
        <w:jc w:val="both"/>
        <w:rPr>
          <w:rFonts w:ascii="Times New Roman" w:hAnsi="Times New Roman" w:cs="Times New Roman"/>
          <w:b/>
          <w:sz w:val="24"/>
          <w:szCs w:val="24"/>
        </w:rPr>
      </w:pPr>
      <w:r w:rsidRPr="00E80C20">
        <w:rPr>
          <w:rFonts w:ascii="Times New Roman" w:hAnsi="Times New Roman" w:cs="Times New Roman"/>
          <w:b/>
          <w:sz w:val="24"/>
          <w:szCs w:val="24"/>
        </w:rPr>
        <w:t xml:space="preserve">Genel </w:t>
      </w:r>
      <w:r w:rsidR="00EC2DD0" w:rsidRPr="00E80C20">
        <w:rPr>
          <w:rFonts w:ascii="Times New Roman" w:hAnsi="Times New Roman" w:cs="Times New Roman"/>
          <w:b/>
          <w:sz w:val="24"/>
          <w:szCs w:val="24"/>
        </w:rPr>
        <w:t>ilkeler</w:t>
      </w:r>
    </w:p>
    <w:p w:rsidR="00C63F5A" w:rsidRPr="00E80C20" w:rsidRDefault="00574F76" w:rsidP="00E80C20">
      <w:pPr>
        <w:spacing w:after="0" w:line="240" w:lineRule="atLeast"/>
        <w:ind w:firstLine="709"/>
        <w:contextualSpacing/>
        <w:jc w:val="both"/>
        <w:rPr>
          <w:rFonts w:ascii="Times New Roman" w:hAnsi="Times New Roman" w:cs="Times New Roman"/>
          <w:sz w:val="24"/>
          <w:szCs w:val="24"/>
        </w:rPr>
      </w:pPr>
      <w:r w:rsidRPr="00E80C20">
        <w:rPr>
          <w:rFonts w:ascii="Times New Roman" w:hAnsi="Times New Roman" w:cs="Times New Roman"/>
          <w:b/>
          <w:bCs/>
          <w:sz w:val="24"/>
          <w:szCs w:val="24"/>
        </w:rPr>
        <w:t xml:space="preserve">MADDE 5 - </w:t>
      </w:r>
      <w:r w:rsidRPr="00E80C20">
        <w:rPr>
          <w:rFonts w:ascii="Times New Roman" w:hAnsi="Times New Roman" w:cs="Times New Roman"/>
          <w:sz w:val="24"/>
          <w:szCs w:val="24"/>
        </w:rPr>
        <w:t xml:space="preserve">(1) </w:t>
      </w:r>
      <w:r w:rsidR="00E7136A" w:rsidRPr="00E80C20">
        <w:rPr>
          <w:rFonts w:ascii="Times New Roman" w:hAnsi="Times New Roman" w:cs="Times New Roman"/>
          <w:sz w:val="24"/>
          <w:szCs w:val="24"/>
        </w:rPr>
        <w:t>Bu Y</w:t>
      </w:r>
      <w:r w:rsidR="00943E7D" w:rsidRPr="00E80C20">
        <w:rPr>
          <w:rFonts w:ascii="Times New Roman" w:hAnsi="Times New Roman" w:cs="Times New Roman"/>
          <w:sz w:val="24"/>
          <w:szCs w:val="24"/>
        </w:rPr>
        <w:t>önetmeliğin uygulanmasında</w:t>
      </w:r>
      <w:r w:rsidRPr="00E80C20">
        <w:rPr>
          <w:rFonts w:ascii="Times New Roman" w:hAnsi="Times New Roman" w:cs="Times New Roman"/>
          <w:sz w:val="24"/>
          <w:szCs w:val="24"/>
        </w:rPr>
        <w:t xml:space="preserve"> aşağıdaki ilkeler uygulanır:</w:t>
      </w:r>
    </w:p>
    <w:p w:rsidR="00323E8C" w:rsidRPr="00E80C20" w:rsidRDefault="00574F76" w:rsidP="00E80C20">
      <w:pPr>
        <w:pStyle w:val="ListeParagraf"/>
        <w:numPr>
          <w:ilvl w:val="0"/>
          <w:numId w:val="2"/>
        </w:numPr>
        <w:tabs>
          <w:tab w:val="left" w:pos="993"/>
        </w:tabs>
        <w:spacing w:after="0" w:line="240" w:lineRule="atLeast"/>
        <w:ind w:left="0" w:firstLine="709"/>
        <w:jc w:val="both"/>
        <w:rPr>
          <w:rFonts w:ascii="Times New Roman" w:hAnsi="Times New Roman" w:cs="Times New Roman"/>
          <w:sz w:val="24"/>
          <w:szCs w:val="24"/>
        </w:rPr>
      </w:pPr>
      <w:r w:rsidRPr="00E80C20">
        <w:rPr>
          <w:rFonts w:ascii="Times New Roman" w:hAnsi="Times New Roman" w:cs="Times New Roman"/>
          <w:sz w:val="24"/>
          <w:szCs w:val="24"/>
        </w:rPr>
        <w:t xml:space="preserve">Bildirim yükümlülüğüne ilişkin hükümlerin ihdasında, </w:t>
      </w:r>
      <w:r w:rsidR="005F1AFD" w:rsidRPr="00E80C20">
        <w:rPr>
          <w:rFonts w:ascii="Times New Roman" w:hAnsi="Times New Roman" w:cs="Times New Roman"/>
          <w:sz w:val="24"/>
          <w:szCs w:val="24"/>
        </w:rPr>
        <w:t xml:space="preserve">ilgili mevzuattan kaynaklanan </w:t>
      </w:r>
      <w:r w:rsidRPr="00E80C20">
        <w:rPr>
          <w:rFonts w:ascii="Times New Roman" w:hAnsi="Times New Roman" w:cs="Times New Roman"/>
          <w:sz w:val="24"/>
          <w:szCs w:val="24"/>
        </w:rPr>
        <w:t>yükümlülükler dikkate alınır.</w:t>
      </w:r>
    </w:p>
    <w:p w:rsidR="00574F76" w:rsidRPr="00E80C20" w:rsidRDefault="00574F76" w:rsidP="00E80C20">
      <w:pPr>
        <w:pStyle w:val="ListeParagraf"/>
        <w:numPr>
          <w:ilvl w:val="0"/>
          <w:numId w:val="2"/>
        </w:numPr>
        <w:tabs>
          <w:tab w:val="left" w:pos="993"/>
        </w:tabs>
        <w:spacing w:after="0" w:line="240" w:lineRule="atLeast"/>
        <w:ind w:left="0" w:firstLine="709"/>
        <w:jc w:val="both"/>
        <w:rPr>
          <w:rFonts w:ascii="Times New Roman" w:hAnsi="Times New Roman" w:cs="Times New Roman"/>
          <w:sz w:val="24"/>
          <w:szCs w:val="24"/>
        </w:rPr>
      </w:pPr>
      <w:r w:rsidRPr="00E80C20">
        <w:rPr>
          <w:rFonts w:ascii="Times New Roman" w:hAnsi="Times New Roman" w:cs="Times New Roman"/>
          <w:sz w:val="24"/>
          <w:szCs w:val="24"/>
        </w:rPr>
        <w:t>Bildirimlerin işlenmesi, derlenmesi, bilgiye dönüştürülmesi ve bilgilerin açıklanması sürecinde; tarafsızlık, güven, emniyet, işlevsellik, sürat ve ekonomi göz önünde bulundurulur.</w:t>
      </w:r>
    </w:p>
    <w:p w:rsidR="00574F76" w:rsidRPr="00E80C20" w:rsidRDefault="00574F76" w:rsidP="00E80C20">
      <w:pPr>
        <w:spacing w:after="0" w:line="240" w:lineRule="atLeast"/>
        <w:ind w:firstLine="709"/>
        <w:contextualSpacing/>
        <w:jc w:val="both"/>
        <w:rPr>
          <w:rFonts w:ascii="Times New Roman" w:hAnsi="Times New Roman" w:cs="Times New Roman"/>
          <w:sz w:val="24"/>
          <w:szCs w:val="24"/>
        </w:rPr>
      </w:pPr>
      <w:r w:rsidRPr="00E80C20">
        <w:rPr>
          <w:rFonts w:ascii="Times New Roman" w:hAnsi="Times New Roman" w:cs="Times New Roman"/>
          <w:sz w:val="24"/>
          <w:szCs w:val="24"/>
        </w:rPr>
        <w:t>(2) Bu maddede yer almayan hususlarda, ilgili ve diğer mevzuat hükümleri ile mesleki etik kuralları esas alınır.</w:t>
      </w:r>
    </w:p>
    <w:p w:rsidR="00323E8C" w:rsidRPr="00E80C20" w:rsidRDefault="00323E8C" w:rsidP="00E80C20">
      <w:pPr>
        <w:spacing w:after="0" w:line="240" w:lineRule="atLeast"/>
        <w:ind w:firstLine="709"/>
        <w:contextualSpacing/>
        <w:jc w:val="both"/>
        <w:rPr>
          <w:rFonts w:ascii="Times New Roman" w:hAnsi="Times New Roman" w:cs="Times New Roman"/>
          <w:sz w:val="24"/>
          <w:szCs w:val="24"/>
        </w:rPr>
      </w:pPr>
    </w:p>
    <w:p w:rsidR="00574F76" w:rsidRPr="00E80C20" w:rsidRDefault="00574F76" w:rsidP="00E80C20">
      <w:pPr>
        <w:spacing w:after="0" w:line="240" w:lineRule="atLeast"/>
        <w:ind w:firstLine="709"/>
        <w:contextualSpacing/>
        <w:jc w:val="both"/>
        <w:rPr>
          <w:rFonts w:ascii="Times New Roman" w:hAnsi="Times New Roman" w:cs="Times New Roman"/>
          <w:b/>
          <w:sz w:val="24"/>
          <w:szCs w:val="24"/>
        </w:rPr>
      </w:pPr>
      <w:r w:rsidRPr="00E80C20">
        <w:rPr>
          <w:rFonts w:ascii="Times New Roman" w:hAnsi="Times New Roman" w:cs="Times New Roman"/>
          <w:b/>
          <w:sz w:val="24"/>
          <w:szCs w:val="24"/>
        </w:rPr>
        <w:t>Gizlilik</w:t>
      </w:r>
    </w:p>
    <w:p w:rsidR="00323E8C" w:rsidRPr="00E80C20" w:rsidRDefault="00574F76" w:rsidP="00E80C20">
      <w:pPr>
        <w:spacing w:after="0" w:line="240" w:lineRule="atLeast"/>
        <w:ind w:firstLine="709"/>
        <w:contextualSpacing/>
        <w:jc w:val="both"/>
        <w:rPr>
          <w:rFonts w:ascii="Times New Roman" w:hAnsi="Times New Roman" w:cs="Times New Roman"/>
          <w:sz w:val="24"/>
          <w:szCs w:val="24"/>
        </w:rPr>
      </w:pPr>
      <w:r w:rsidRPr="00E80C20">
        <w:rPr>
          <w:rFonts w:ascii="Times New Roman" w:hAnsi="Times New Roman" w:cs="Times New Roman"/>
          <w:b/>
          <w:bCs/>
          <w:sz w:val="24"/>
          <w:szCs w:val="24"/>
        </w:rPr>
        <w:t>MADDE</w:t>
      </w:r>
      <w:r w:rsidRPr="00E80C20">
        <w:rPr>
          <w:rFonts w:ascii="Times New Roman" w:hAnsi="Times New Roman" w:cs="Times New Roman"/>
          <w:b/>
          <w:sz w:val="24"/>
          <w:szCs w:val="24"/>
        </w:rPr>
        <w:t xml:space="preserve"> 6 </w:t>
      </w:r>
      <w:r w:rsidRPr="00E80C20">
        <w:rPr>
          <w:rFonts w:ascii="Times New Roman" w:hAnsi="Times New Roman" w:cs="Times New Roman"/>
          <w:b/>
          <w:bCs/>
          <w:sz w:val="24"/>
          <w:szCs w:val="24"/>
        </w:rPr>
        <w:t xml:space="preserve">– </w:t>
      </w:r>
      <w:r w:rsidRPr="00E80C20">
        <w:rPr>
          <w:rFonts w:ascii="Times New Roman" w:hAnsi="Times New Roman" w:cs="Times New Roman"/>
          <w:sz w:val="24"/>
          <w:szCs w:val="24"/>
        </w:rPr>
        <w:t xml:space="preserve">(1) Kurum, enerji piyasasına ilişkin elde ettiği sırlarla, piyasa faaliyeti ile ilgili teknik mahiyetteki sırları ve mali sırları; mevzuatla yetkili kılınan merciler ve </w:t>
      </w:r>
      <w:r w:rsidRPr="00AD0D93">
        <w:rPr>
          <w:rFonts w:ascii="Times New Roman" w:hAnsi="Times New Roman" w:cs="Times New Roman"/>
          <w:sz w:val="24"/>
          <w:szCs w:val="24"/>
        </w:rPr>
        <w:t>kamu</w:t>
      </w:r>
      <w:r w:rsidR="007247DA">
        <w:rPr>
          <w:rFonts w:ascii="Times New Roman" w:hAnsi="Times New Roman" w:cs="Times New Roman"/>
          <w:sz w:val="24"/>
          <w:szCs w:val="24"/>
        </w:rPr>
        <w:t>oyun</w:t>
      </w:r>
      <w:r w:rsidRPr="00AD0D93">
        <w:rPr>
          <w:rFonts w:ascii="Times New Roman" w:hAnsi="Times New Roman" w:cs="Times New Roman"/>
          <w:sz w:val="24"/>
          <w:szCs w:val="24"/>
        </w:rPr>
        <w:t>a</w:t>
      </w:r>
      <w:r w:rsidRPr="00E80C20">
        <w:rPr>
          <w:rFonts w:ascii="Times New Roman" w:hAnsi="Times New Roman" w:cs="Times New Roman"/>
          <w:sz w:val="24"/>
          <w:szCs w:val="24"/>
        </w:rPr>
        <w:t xml:space="preserve"> veya ilgililere sunulacak raporlar dışında bildirim yükümlüsünün rızası olmadıkça gizli tutmak zorundadır.</w:t>
      </w:r>
    </w:p>
    <w:p w:rsidR="00323E8C" w:rsidRPr="00E80C20" w:rsidRDefault="00323E8C" w:rsidP="00E80C20">
      <w:pPr>
        <w:spacing w:after="0" w:line="240" w:lineRule="atLeast"/>
        <w:ind w:firstLine="709"/>
        <w:contextualSpacing/>
        <w:jc w:val="both"/>
        <w:rPr>
          <w:rFonts w:ascii="Times New Roman" w:hAnsi="Times New Roman" w:cs="Times New Roman"/>
          <w:sz w:val="24"/>
          <w:szCs w:val="24"/>
        </w:rPr>
      </w:pPr>
    </w:p>
    <w:p w:rsidR="00574F76" w:rsidRPr="00E80C20" w:rsidRDefault="00574F76" w:rsidP="00E80C20">
      <w:pPr>
        <w:spacing w:after="0" w:line="240" w:lineRule="atLeast"/>
        <w:jc w:val="center"/>
        <w:rPr>
          <w:rFonts w:ascii="Times New Roman" w:hAnsi="Times New Roman" w:cs="Times New Roman"/>
          <w:b/>
          <w:iCs/>
          <w:sz w:val="24"/>
          <w:szCs w:val="24"/>
        </w:rPr>
      </w:pPr>
      <w:r w:rsidRPr="00E80C20">
        <w:rPr>
          <w:rFonts w:ascii="Times New Roman" w:hAnsi="Times New Roman" w:cs="Times New Roman"/>
          <w:b/>
          <w:iCs/>
          <w:sz w:val="24"/>
          <w:szCs w:val="24"/>
        </w:rPr>
        <w:t>ÜÇÜNCÜ BÖLÜM</w:t>
      </w:r>
    </w:p>
    <w:p w:rsidR="00574F76" w:rsidRDefault="00574F76" w:rsidP="00E80C20">
      <w:pPr>
        <w:spacing w:after="0" w:line="240" w:lineRule="atLeast"/>
        <w:jc w:val="center"/>
        <w:rPr>
          <w:rFonts w:ascii="Times New Roman" w:hAnsi="Times New Roman" w:cs="Times New Roman"/>
          <w:b/>
          <w:iCs/>
          <w:sz w:val="24"/>
          <w:szCs w:val="24"/>
        </w:rPr>
      </w:pPr>
      <w:r w:rsidRPr="00E80C20">
        <w:rPr>
          <w:rFonts w:ascii="Times New Roman" w:hAnsi="Times New Roman" w:cs="Times New Roman"/>
          <w:b/>
          <w:iCs/>
          <w:sz w:val="24"/>
          <w:szCs w:val="24"/>
        </w:rPr>
        <w:t>Bildirimlerin Toplanması ve Bildirim Yükümlülüklerine İlişkin Usul ve Esaslar</w:t>
      </w:r>
    </w:p>
    <w:p w:rsidR="007247DA" w:rsidRPr="00E80C20" w:rsidRDefault="007247DA" w:rsidP="00E80C20">
      <w:pPr>
        <w:spacing w:after="0" w:line="240" w:lineRule="atLeast"/>
        <w:jc w:val="center"/>
        <w:rPr>
          <w:rFonts w:ascii="Times New Roman" w:hAnsi="Times New Roman" w:cs="Times New Roman"/>
          <w:b/>
          <w:iCs/>
          <w:sz w:val="24"/>
          <w:szCs w:val="24"/>
        </w:rPr>
      </w:pPr>
    </w:p>
    <w:p w:rsidR="00574F76" w:rsidRPr="00E80C20" w:rsidRDefault="00323E8C" w:rsidP="00E80C20">
      <w:pPr>
        <w:spacing w:after="0" w:line="240" w:lineRule="atLeast"/>
        <w:ind w:firstLine="709"/>
        <w:contextualSpacing/>
        <w:jc w:val="both"/>
        <w:rPr>
          <w:rFonts w:ascii="Times New Roman" w:hAnsi="Times New Roman" w:cs="Times New Roman"/>
          <w:b/>
          <w:sz w:val="24"/>
          <w:szCs w:val="24"/>
        </w:rPr>
      </w:pPr>
      <w:r w:rsidRPr="00E80C20">
        <w:rPr>
          <w:rFonts w:ascii="Times New Roman" w:hAnsi="Times New Roman" w:cs="Times New Roman"/>
          <w:b/>
          <w:sz w:val="24"/>
          <w:szCs w:val="24"/>
        </w:rPr>
        <w:t xml:space="preserve">Bildirimlerin </w:t>
      </w:r>
      <w:r w:rsidR="009C5002" w:rsidRPr="00E80C20">
        <w:rPr>
          <w:rFonts w:ascii="Times New Roman" w:hAnsi="Times New Roman" w:cs="Times New Roman"/>
          <w:b/>
          <w:sz w:val="24"/>
          <w:szCs w:val="24"/>
        </w:rPr>
        <w:t>toplanması</w:t>
      </w:r>
    </w:p>
    <w:p w:rsidR="00574F76" w:rsidRPr="00E80C20" w:rsidRDefault="00574F76" w:rsidP="00E80C20">
      <w:pPr>
        <w:spacing w:after="0" w:line="240" w:lineRule="atLeast"/>
        <w:ind w:firstLine="709"/>
        <w:contextualSpacing/>
        <w:jc w:val="both"/>
        <w:rPr>
          <w:rFonts w:ascii="Times New Roman" w:hAnsi="Times New Roman" w:cs="Times New Roman"/>
          <w:sz w:val="24"/>
          <w:szCs w:val="24"/>
        </w:rPr>
      </w:pPr>
      <w:r w:rsidRPr="00E80C20">
        <w:rPr>
          <w:rFonts w:ascii="Times New Roman" w:hAnsi="Times New Roman" w:cs="Times New Roman"/>
          <w:b/>
          <w:bCs/>
          <w:sz w:val="24"/>
          <w:szCs w:val="24"/>
        </w:rPr>
        <w:t xml:space="preserve">MADDE 7 – </w:t>
      </w:r>
      <w:r w:rsidRPr="00E80C20">
        <w:rPr>
          <w:rFonts w:ascii="Times New Roman" w:hAnsi="Times New Roman" w:cs="Times New Roman"/>
          <w:bCs/>
          <w:sz w:val="24"/>
          <w:szCs w:val="24"/>
        </w:rPr>
        <w:t xml:space="preserve">(1) </w:t>
      </w:r>
      <w:r w:rsidRPr="00E80C20">
        <w:rPr>
          <w:rFonts w:ascii="Times New Roman" w:hAnsi="Times New Roman" w:cs="Times New Roman"/>
          <w:sz w:val="24"/>
          <w:szCs w:val="24"/>
        </w:rPr>
        <w:t>Bil</w:t>
      </w:r>
      <w:r w:rsidR="00E7136A" w:rsidRPr="00E80C20">
        <w:rPr>
          <w:rFonts w:ascii="Times New Roman" w:hAnsi="Times New Roman" w:cs="Times New Roman"/>
          <w:sz w:val="24"/>
          <w:szCs w:val="24"/>
        </w:rPr>
        <w:t>dirimler, aksi belirtilmedikçe bildirim yükümlüsü y</w:t>
      </w:r>
      <w:r w:rsidRPr="00E80C20">
        <w:rPr>
          <w:rFonts w:ascii="Times New Roman" w:hAnsi="Times New Roman" w:cs="Times New Roman"/>
          <w:sz w:val="24"/>
          <w:szCs w:val="24"/>
        </w:rPr>
        <w:t>etkilileri taraf</w:t>
      </w:r>
      <w:r w:rsidR="00A5618A" w:rsidRPr="00E80C20">
        <w:rPr>
          <w:rFonts w:ascii="Times New Roman" w:hAnsi="Times New Roman" w:cs="Times New Roman"/>
          <w:sz w:val="24"/>
          <w:szCs w:val="24"/>
        </w:rPr>
        <w:t xml:space="preserve">ından </w:t>
      </w:r>
      <w:r w:rsidR="009C5002" w:rsidRPr="00E80C20">
        <w:rPr>
          <w:rFonts w:ascii="Times New Roman" w:hAnsi="Times New Roman" w:cs="Times New Roman"/>
          <w:sz w:val="24"/>
          <w:szCs w:val="24"/>
        </w:rPr>
        <w:t xml:space="preserve">Talimatta </w:t>
      </w:r>
      <w:r w:rsidRPr="00E80C20">
        <w:rPr>
          <w:rFonts w:ascii="Times New Roman" w:hAnsi="Times New Roman" w:cs="Times New Roman"/>
          <w:sz w:val="24"/>
          <w:szCs w:val="24"/>
        </w:rPr>
        <w:t>belirtilen şekle uygun olarak elektronik imza ile yapılır. İhtiyaç duyulduğu takdirde,  elektronik ortamda yapılan bildirimlerin ıslak imzalı nüshaları da Kurum tarafından istenebilir.</w:t>
      </w:r>
    </w:p>
    <w:p w:rsidR="00574F76" w:rsidRPr="00E80C20" w:rsidRDefault="00574F76" w:rsidP="00E80C20">
      <w:pPr>
        <w:spacing w:after="0" w:line="240" w:lineRule="atLeast"/>
        <w:ind w:firstLine="709"/>
        <w:contextualSpacing/>
        <w:jc w:val="both"/>
        <w:rPr>
          <w:rFonts w:ascii="Times New Roman" w:hAnsi="Times New Roman" w:cs="Times New Roman"/>
          <w:sz w:val="24"/>
          <w:szCs w:val="24"/>
        </w:rPr>
      </w:pPr>
      <w:r w:rsidRPr="00AD0D93">
        <w:rPr>
          <w:rFonts w:ascii="Times New Roman" w:hAnsi="Times New Roman" w:cs="Times New Roman"/>
          <w:sz w:val="24"/>
          <w:szCs w:val="24"/>
        </w:rPr>
        <w:lastRenderedPageBreak/>
        <w:t xml:space="preserve">(2) Talimatın ihdas, iptal ve değişiklik işlemleri Kurul </w:t>
      </w:r>
      <w:r w:rsidR="009C5002" w:rsidRPr="00AD0D93">
        <w:rPr>
          <w:rFonts w:ascii="Times New Roman" w:hAnsi="Times New Roman" w:cs="Times New Roman"/>
          <w:sz w:val="24"/>
          <w:szCs w:val="24"/>
        </w:rPr>
        <w:t xml:space="preserve">kararı </w:t>
      </w:r>
      <w:r w:rsidRPr="00AD0D93">
        <w:rPr>
          <w:rFonts w:ascii="Times New Roman" w:hAnsi="Times New Roman" w:cs="Times New Roman"/>
          <w:sz w:val="24"/>
          <w:szCs w:val="24"/>
        </w:rPr>
        <w:t xml:space="preserve">ile gerçekleştirilerek </w:t>
      </w:r>
      <w:r w:rsidR="009C5002" w:rsidRPr="007247DA">
        <w:rPr>
          <w:rFonts w:ascii="Times New Roman" w:hAnsi="Times New Roman" w:cs="Times New Roman"/>
          <w:sz w:val="24"/>
          <w:szCs w:val="24"/>
        </w:rPr>
        <w:t xml:space="preserve">Resmî </w:t>
      </w:r>
      <w:proofErr w:type="spellStart"/>
      <w:r w:rsidR="00D04BC4" w:rsidRPr="007247DA">
        <w:rPr>
          <w:rFonts w:ascii="Times New Roman" w:hAnsi="Times New Roman" w:cs="Times New Roman"/>
          <w:sz w:val="24"/>
          <w:szCs w:val="24"/>
        </w:rPr>
        <w:t>Gazete</w:t>
      </w:r>
      <w:r w:rsidR="007247DA" w:rsidRPr="00AD0D93">
        <w:rPr>
          <w:rFonts w:ascii="Times New Roman" w:hAnsi="Times New Roman" w:cs="Times New Roman"/>
          <w:sz w:val="24"/>
          <w:szCs w:val="24"/>
        </w:rPr>
        <w:t>’</w:t>
      </w:r>
      <w:r w:rsidR="00D04BC4" w:rsidRPr="00AD0D93">
        <w:rPr>
          <w:rFonts w:ascii="Times New Roman" w:hAnsi="Times New Roman" w:cs="Times New Roman"/>
          <w:sz w:val="24"/>
          <w:szCs w:val="24"/>
        </w:rPr>
        <w:t>de</w:t>
      </w:r>
      <w:proofErr w:type="spellEnd"/>
      <w:r w:rsidR="00D04BC4" w:rsidRPr="00AD0D93">
        <w:rPr>
          <w:rFonts w:ascii="Times New Roman" w:hAnsi="Times New Roman" w:cs="Times New Roman"/>
          <w:sz w:val="24"/>
          <w:szCs w:val="24"/>
        </w:rPr>
        <w:t xml:space="preserve"> ilan edilir</w:t>
      </w:r>
      <w:r w:rsidR="005A1C94" w:rsidRPr="00AD0D93">
        <w:rPr>
          <w:rFonts w:ascii="Times New Roman" w:hAnsi="Times New Roman" w:cs="Times New Roman"/>
          <w:sz w:val="24"/>
          <w:szCs w:val="24"/>
        </w:rPr>
        <w:t xml:space="preserve"> ve</w:t>
      </w:r>
      <w:r w:rsidR="00D04BC4" w:rsidRPr="00AD0D93">
        <w:rPr>
          <w:rFonts w:ascii="Times New Roman" w:hAnsi="Times New Roman" w:cs="Times New Roman"/>
          <w:sz w:val="24"/>
          <w:szCs w:val="24"/>
        </w:rPr>
        <w:t xml:space="preserve"> </w:t>
      </w:r>
      <w:r w:rsidRPr="00AD0D93">
        <w:rPr>
          <w:rFonts w:ascii="Times New Roman" w:hAnsi="Times New Roman" w:cs="Times New Roman"/>
          <w:sz w:val="24"/>
          <w:szCs w:val="24"/>
        </w:rPr>
        <w:t>Kurum in</w:t>
      </w:r>
      <w:r w:rsidRPr="007247DA">
        <w:rPr>
          <w:rFonts w:ascii="Times New Roman" w:hAnsi="Times New Roman" w:cs="Times New Roman"/>
          <w:sz w:val="24"/>
          <w:szCs w:val="24"/>
        </w:rPr>
        <w:t xml:space="preserve">ternet sitesinde </w:t>
      </w:r>
      <w:r w:rsidR="00D04BC4" w:rsidRPr="007247DA">
        <w:rPr>
          <w:rFonts w:ascii="Times New Roman" w:hAnsi="Times New Roman" w:cs="Times New Roman"/>
          <w:sz w:val="24"/>
          <w:szCs w:val="24"/>
        </w:rPr>
        <w:t>duyurulur</w:t>
      </w:r>
      <w:r w:rsidRPr="007247DA">
        <w:rPr>
          <w:rFonts w:ascii="Times New Roman" w:hAnsi="Times New Roman" w:cs="Times New Roman"/>
          <w:sz w:val="24"/>
          <w:szCs w:val="24"/>
        </w:rPr>
        <w:t>.</w:t>
      </w:r>
    </w:p>
    <w:p w:rsidR="00574F76" w:rsidRPr="00E80C20" w:rsidRDefault="00574F76" w:rsidP="00E80C20">
      <w:pPr>
        <w:spacing w:after="0" w:line="240" w:lineRule="atLeast"/>
        <w:ind w:firstLine="709"/>
        <w:contextualSpacing/>
        <w:jc w:val="both"/>
        <w:rPr>
          <w:rFonts w:ascii="Times New Roman" w:hAnsi="Times New Roman" w:cs="Times New Roman"/>
          <w:sz w:val="24"/>
          <w:szCs w:val="24"/>
        </w:rPr>
      </w:pPr>
      <w:r w:rsidRPr="00E80C20">
        <w:rPr>
          <w:rFonts w:ascii="Times New Roman" w:hAnsi="Times New Roman" w:cs="Times New Roman"/>
          <w:sz w:val="24"/>
          <w:szCs w:val="24"/>
        </w:rPr>
        <w:t>(3) Bild</w:t>
      </w:r>
      <w:r w:rsidR="00E7136A" w:rsidRPr="00E80C20">
        <w:rPr>
          <w:rFonts w:ascii="Times New Roman" w:hAnsi="Times New Roman" w:cs="Times New Roman"/>
          <w:sz w:val="24"/>
          <w:szCs w:val="24"/>
        </w:rPr>
        <w:t xml:space="preserve">irim </w:t>
      </w:r>
      <w:r w:rsidR="00EC2DD0" w:rsidRPr="00E80C20">
        <w:rPr>
          <w:rFonts w:ascii="Times New Roman" w:hAnsi="Times New Roman" w:cs="Times New Roman"/>
          <w:sz w:val="24"/>
          <w:szCs w:val="24"/>
        </w:rPr>
        <w:t xml:space="preserve">Sistemi </w:t>
      </w:r>
      <w:r w:rsidRPr="00E80C20">
        <w:rPr>
          <w:rFonts w:ascii="Times New Roman" w:hAnsi="Times New Roman" w:cs="Times New Roman"/>
          <w:sz w:val="24"/>
          <w:szCs w:val="24"/>
        </w:rPr>
        <w:t>kullanılarak yapılan dönemsel bildirimlere</w:t>
      </w:r>
      <w:r w:rsidRPr="00E80C20" w:rsidDel="00174AE4">
        <w:rPr>
          <w:rFonts w:ascii="Times New Roman" w:hAnsi="Times New Roman" w:cs="Times New Roman"/>
          <w:sz w:val="24"/>
          <w:szCs w:val="24"/>
        </w:rPr>
        <w:t xml:space="preserve"> </w:t>
      </w:r>
      <w:r w:rsidRPr="00E80C20">
        <w:rPr>
          <w:rFonts w:ascii="Times New Roman" w:hAnsi="Times New Roman" w:cs="Times New Roman"/>
          <w:sz w:val="24"/>
          <w:szCs w:val="24"/>
        </w:rPr>
        <w:t>ilişkin düzeltmeler, bildirim yapma süresi sonuna kadar düzeltme talebi olmadan yapılabilir, bu durumda Kuruma en son yapılmış olan bildirim geçerli kabul edilir. Yapılan bir bildirim için bildirim yapma süresi dolduktan sonra ne zamana kadar düzeltme tal</w:t>
      </w:r>
      <w:r w:rsidR="00A5618A" w:rsidRPr="00E80C20">
        <w:rPr>
          <w:rFonts w:ascii="Times New Roman" w:hAnsi="Times New Roman" w:cs="Times New Roman"/>
          <w:sz w:val="24"/>
          <w:szCs w:val="24"/>
        </w:rPr>
        <w:t xml:space="preserve">ebi beyanında bulunulabileceği </w:t>
      </w:r>
      <w:r w:rsidR="009C5002" w:rsidRPr="00E80C20">
        <w:rPr>
          <w:rFonts w:ascii="Times New Roman" w:hAnsi="Times New Roman" w:cs="Times New Roman"/>
          <w:sz w:val="24"/>
          <w:szCs w:val="24"/>
        </w:rPr>
        <w:t xml:space="preserve">Talimatta </w:t>
      </w:r>
      <w:r w:rsidRPr="00E80C20">
        <w:rPr>
          <w:rFonts w:ascii="Times New Roman" w:hAnsi="Times New Roman" w:cs="Times New Roman"/>
          <w:sz w:val="24"/>
          <w:szCs w:val="24"/>
        </w:rPr>
        <w:t>yer alır.</w:t>
      </w:r>
    </w:p>
    <w:p w:rsidR="001A36C6" w:rsidRPr="00E80C20" w:rsidRDefault="001A36C6" w:rsidP="00E80C20">
      <w:pPr>
        <w:spacing w:after="0" w:line="240" w:lineRule="atLeast"/>
        <w:ind w:firstLine="709"/>
        <w:contextualSpacing/>
        <w:jc w:val="both"/>
        <w:rPr>
          <w:rFonts w:ascii="Times New Roman" w:hAnsi="Times New Roman" w:cs="Times New Roman"/>
          <w:sz w:val="24"/>
          <w:szCs w:val="24"/>
        </w:rPr>
      </w:pPr>
      <w:r w:rsidRPr="00E80C20">
        <w:rPr>
          <w:rFonts w:ascii="Times New Roman" w:hAnsi="Times New Roman" w:cs="Times New Roman"/>
          <w:sz w:val="24"/>
          <w:szCs w:val="24"/>
        </w:rPr>
        <w:t xml:space="preserve">(4) Hatalı bildirim durumu, </w:t>
      </w:r>
      <w:r w:rsidR="009C5002" w:rsidRPr="00E80C20">
        <w:rPr>
          <w:rFonts w:ascii="Times New Roman" w:hAnsi="Times New Roman" w:cs="Times New Roman"/>
          <w:sz w:val="24"/>
          <w:szCs w:val="24"/>
        </w:rPr>
        <w:t xml:space="preserve">Talimatta </w:t>
      </w:r>
      <w:r w:rsidRPr="00E80C20">
        <w:rPr>
          <w:rFonts w:ascii="Times New Roman" w:hAnsi="Times New Roman" w:cs="Times New Roman"/>
          <w:sz w:val="24"/>
          <w:szCs w:val="24"/>
        </w:rPr>
        <w:t>belirtilen bildirim veya düzeltme yapma süresinin dolmasından itibaren dikkate alınır.</w:t>
      </w:r>
    </w:p>
    <w:p w:rsidR="00574F76" w:rsidRPr="00E80C20" w:rsidRDefault="00574F76" w:rsidP="00E80C20">
      <w:pPr>
        <w:spacing w:after="0" w:line="240" w:lineRule="atLeast"/>
        <w:ind w:firstLine="709"/>
        <w:contextualSpacing/>
        <w:jc w:val="both"/>
        <w:rPr>
          <w:rFonts w:ascii="Times New Roman" w:hAnsi="Times New Roman" w:cs="Times New Roman"/>
          <w:sz w:val="24"/>
          <w:szCs w:val="24"/>
        </w:rPr>
      </w:pPr>
      <w:r w:rsidRPr="00E80C20">
        <w:rPr>
          <w:rFonts w:ascii="Times New Roman" w:hAnsi="Times New Roman" w:cs="Times New Roman"/>
          <w:sz w:val="24"/>
          <w:szCs w:val="24"/>
        </w:rPr>
        <w:t>(</w:t>
      </w:r>
      <w:r w:rsidR="001A36C6" w:rsidRPr="00E80C20">
        <w:rPr>
          <w:rFonts w:ascii="Times New Roman" w:hAnsi="Times New Roman" w:cs="Times New Roman"/>
          <w:sz w:val="24"/>
          <w:szCs w:val="24"/>
        </w:rPr>
        <w:t>5</w:t>
      </w:r>
      <w:r w:rsidRPr="00E80C20">
        <w:rPr>
          <w:rFonts w:ascii="Times New Roman" w:hAnsi="Times New Roman" w:cs="Times New Roman"/>
          <w:sz w:val="24"/>
          <w:szCs w:val="24"/>
        </w:rPr>
        <w:t>) Bildirim yapma süresinin son gününün resmi tatil gününe rastlaması halinde bildirim süresi tatil gününü izleyen ilk iş gününün sonuna kadar uzatılır.</w:t>
      </w:r>
    </w:p>
    <w:p w:rsidR="00574F76" w:rsidRPr="00E80C20" w:rsidRDefault="00574F76" w:rsidP="00E80C20">
      <w:pPr>
        <w:tabs>
          <w:tab w:val="left" w:pos="567"/>
        </w:tabs>
        <w:spacing w:after="0" w:line="240" w:lineRule="atLeast"/>
        <w:ind w:firstLine="709"/>
        <w:contextualSpacing/>
        <w:jc w:val="both"/>
        <w:rPr>
          <w:rFonts w:ascii="Times New Roman" w:hAnsi="Times New Roman" w:cs="Times New Roman"/>
          <w:sz w:val="24"/>
          <w:szCs w:val="24"/>
        </w:rPr>
      </w:pPr>
      <w:r w:rsidRPr="00E80C20">
        <w:rPr>
          <w:rFonts w:ascii="Times New Roman" w:hAnsi="Times New Roman" w:cs="Times New Roman"/>
          <w:sz w:val="24"/>
          <w:szCs w:val="24"/>
        </w:rPr>
        <w:t>(</w:t>
      </w:r>
      <w:r w:rsidR="001A36C6" w:rsidRPr="00E80C20">
        <w:rPr>
          <w:rFonts w:ascii="Times New Roman" w:hAnsi="Times New Roman" w:cs="Times New Roman"/>
          <w:sz w:val="24"/>
          <w:szCs w:val="24"/>
        </w:rPr>
        <w:t>6</w:t>
      </w:r>
      <w:r w:rsidRPr="00E80C20">
        <w:rPr>
          <w:rFonts w:ascii="Times New Roman" w:hAnsi="Times New Roman" w:cs="Times New Roman"/>
          <w:sz w:val="24"/>
          <w:szCs w:val="24"/>
        </w:rPr>
        <w:t xml:space="preserve">) Talimatta belirlenen süreler içerisinde yapılmamış bildirimler ile hatalı bildirimler hakkında, ilgisine göre Elektrik Piyasası Kanununun 16 </w:t>
      </w:r>
      <w:proofErr w:type="spellStart"/>
      <w:r w:rsidRPr="00E80C20">
        <w:rPr>
          <w:rFonts w:ascii="Times New Roman" w:hAnsi="Times New Roman" w:cs="Times New Roman"/>
          <w:sz w:val="24"/>
          <w:szCs w:val="24"/>
        </w:rPr>
        <w:t>ncı</w:t>
      </w:r>
      <w:proofErr w:type="spellEnd"/>
      <w:r w:rsidRPr="00E80C20">
        <w:rPr>
          <w:rFonts w:ascii="Times New Roman" w:hAnsi="Times New Roman" w:cs="Times New Roman"/>
          <w:sz w:val="24"/>
          <w:szCs w:val="24"/>
        </w:rPr>
        <w:t xml:space="preserve">, Doğal Gaz Piyasası Kanununun 9 uncu, Petrol Piyasası Kanununun 19 ve 20 </w:t>
      </w:r>
      <w:proofErr w:type="spellStart"/>
      <w:r w:rsidRPr="00E80C20">
        <w:rPr>
          <w:rFonts w:ascii="Times New Roman" w:hAnsi="Times New Roman" w:cs="Times New Roman"/>
          <w:sz w:val="24"/>
          <w:szCs w:val="24"/>
        </w:rPr>
        <w:t>nci</w:t>
      </w:r>
      <w:proofErr w:type="spellEnd"/>
      <w:r w:rsidRPr="00E80C20">
        <w:rPr>
          <w:rFonts w:ascii="Times New Roman" w:hAnsi="Times New Roman" w:cs="Times New Roman"/>
          <w:sz w:val="24"/>
          <w:szCs w:val="24"/>
        </w:rPr>
        <w:t xml:space="preserve"> ve LPG Piyasası Kanununun 16 ve 17 </w:t>
      </w:r>
      <w:proofErr w:type="spellStart"/>
      <w:r w:rsidRPr="00E80C20">
        <w:rPr>
          <w:rFonts w:ascii="Times New Roman" w:hAnsi="Times New Roman" w:cs="Times New Roman"/>
          <w:sz w:val="24"/>
          <w:szCs w:val="24"/>
        </w:rPr>
        <w:t>nci</w:t>
      </w:r>
      <w:proofErr w:type="spellEnd"/>
      <w:r w:rsidR="00E7136A" w:rsidRPr="00E80C20">
        <w:rPr>
          <w:rFonts w:ascii="Times New Roman" w:hAnsi="Times New Roman" w:cs="Times New Roman"/>
          <w:sz w:val="24"/>
          <w:szCs w:val="24"/>
        </w:rPr>
        <w:t xml:space="preserve"> m</w:t>
      </w:r>
      <w:r w:rsidRPr="00E80C20">
        <w:rPr>
          <w:rFonts w:ascii="Times New Roman" w:hAnsi="Times New Roman" w:cs="Times New Roman"/>
          <w:sz w:val="24"/>
          <w:szCs w:val="24"/>
        </w:rPr>
        <w:t>addeleri hükümleri uygulanır.</w:t>
      </w:r>
    </w:p>
    <w:p w:rsidR="00574F76" w:rsidRPr="00E80C20" w:rsidRDefault="00574F76" w:rsidP="00E80C20">
      <w:pPr>
        <w:tabs>
          <w:tab w:val="left" w:pos="567"/>
        </w:tabs>
        <w:spacing w:after="0" w:line="240" w:lineRule="atLeast"/>
        <w:ind w:firstLine="709"/>
        <w:contextualSpacing/>
        <w:jc w:val="both"/>
        <w:rPr>
          <w:rFonts w:ascii="Times New Roman" w:hAnsi="Times New Roman" w:cs="Times New Roman"/>
          <w:sz w:val="24"/>
          <w:szCs w:val="24"/>
        </w:rPr>
      </w:pPr>
      <w:r w:rsidRPr="00E80C20">
        <w:rPr>
          <w:rFonts w:ascii="Times New Roman" w:hAnsi="Times New Roman" w:cs="Times New Roman"/>
          <w:sz w:val="24"/>
          <w:szCs w:val="24"/>
        </w:rPr>
        <w:t>(</w:t>
      </w:r>
      <w:r w:rsidR="001A36C6" w:rsidRPr="00E80C20">
        <w:rPr>
          <w:rFonts w:ascii="Times New Roman" w:hAnsi="Times New Roman" w:cs="Times New Roman"/>
          <w:sz w:val="24"/>
          <w:szCs w:val="24"/>
        </w:rPr>
        <w:t>7</w:t>
      </w:r>
      <w:r w:rsidRPr="00E80C20">
        <w:rPr>
          <w:rFonts w:ascii="Times New Roman" w:hAnsi="Times New Roman" w:cs="Times New Roman"/>
          <w:sz w:val="24"/>
          <w:szCs w:val="24"/>
        </w:rPr>
        <w:t>) Bildirim yapma yükümlülüğü, ilgili mevzuatta aksi belirtilmedikçe lisansın yürürlükte olduğu süre içindeki bildirim dönemleri ile diğe</w:t>
      </w:r>
      <w:r w:rsidR="00E72140" w:rsidRPr="00E80C20">
        <w:rPr>
          <w:rFonts w:ascii="Times New Roman" w:hAnsi="Times New Roman" w:cs="Times New Roman"/>
          <w:sz w:val="24"/>
          <w:szCs w:val="24"/>
        </w:rPr>
        <w:t>r gerçek ve tüzel kişiler için t</w:t>
      </w:r>
      <w:r w:rsidRPr="00E80C20">
        <w:rPr>
          <w:rFonts w:ascii="Times New Roman" w:hAnsi="Times New Roman" w:cs="Times New Roman"/>
          <w:sz w:val="24"/>
          <w:szCs w:val="24"/>
        </w:rPr>
        <w:t>alimatta belirtilen dönemleri kapsar.</w:t>
      </w:r>
    </w:p>
    <w:p w:rsidR="00574F76" w:rsidRPr="00E80C20" w:rsidRDefault="00574F76" w:rsidP="00E80C20">
      <w:pPr>
        <w:spacing w:after="0" w:line="240" w:lineRule="atLeast"/>
        <w:ind w:firstLine="709"/>
        <w:contextualSpacing/>
        <w:jc w:val="both"/>
        <w:rPr>
          <w:rFonts w:ascii="Times New Roman" w:hAnsi="Times New Roman" w:cs="Times New Roman"/>
          <w:sz w:val="24"/>
          <w:szCs w:val="24"/>
        </w:rPr>
      </w:pPr>
      <w:r w:rsidRPr="00E80C20">
        <w:rPr>
          <w:rFonts w:ascii="Times New Roman" w:hAnsi="Times New Roman" w:cs="Times New Roman"/>
          <w:sz w:val="24"/>
          <w:szCs w:val="24"/>
        </w:rPr>
        <w:t>(</w:t>
      </w:r>
      <w:r w:rsidR="001A36C6" w:rsidRPr="00E80C20">
        <w:rPr>
          <w:rFonts w:ascii="Times New Roman" w:hAnsi="Times New Roman" w:cs="Times New Roman"/>
          <w:sz w:val="24"/>
          <w:szCs w:val="24"/>
        </w:rPr>
        <w:t>8</w:t>
      </w:r>
      <w:r w:rsidRPr="00E80C20">
        <w:rPr>
          <w:rFonts w:ascii="Times New Roman" w:hAnsi="Times New Roman" w:cs="Times New Roman"/>
          <w:sz w:val="24"/>
          <w:szCs w:val="24"/>
        </w:rPr>
        <w:t>) Lisans iptali işlemi, o lisansa dair iptal öncesi gerçekleştirilen faaliyetlere ilişkin bildirim yükümlülüğünü ortadan kaldırmaz. Bu yükümlülüklerin yerine getirilmemesi halinde ilgili mevzuatta belirtilen yaptırımlar uygulanır.</w:t>
      </w:r>
    </w:p>
    <w:p w:rsidR="00323E8C" w:rsidRPr="00E80C20" w:rsidRDefault="00323E8C" w:rsidP="00E80C20">
      <w:pPr>
        <w:spacing w:after="0" w:line="240" w:lineRule="atLeast"/>
        <w:ind w:firstLine="709"/>
        <w:contextualSpacing/>
        <w:jc w:val="both"/>
        <w:rPr>
          <w:rFonts w:ascii="Times New Roman" w:hAnsi="Times New Roman" w:cs="Times New Roman"/>
          <w:sz w:val="24"/>
          <w:szCs w:val="24"/>
        </w:rPr>
      </w:pPr>
    </w:p>
    <w:p w:rsidR="00574F76" w:rsidRPr="00E80C20" w:rsidRDefault="00574F76" w:rsidP="00E80C20">
      <w:pPr>
        <w:spacing w:after="0" w:line="240" w:lineRule="atLeast"/>
        <w:ind w:firstLine="709"/>
        <w:contextualSpacing/>
        <w:jc w:val="both"/>
        <w:rPr>
          <w:rFonts w:ascii="Times New Roman" w:hAnsi="Times New Roman" w:cs="Times New Roman"/>
          <w:b/>
          <w:sz w:val="24"/>
          <w:szCs w:val="24"/>
        </w:rPr>
      </w:pPr>
      <w:r w:rsidRPr="00E80C20">
        <w:rPr>
          <w:rFonts w:ascii="Times New Roman" w:hAnsi="Times New Roman" w:cs="Times New Roman"/>
          <w:b/>
          <w:sz w:val="24"/>
          <w:szCs w:val="24"/>
        </w:rPr>
        <w:t xml:space="preserve">Bildirim </w:t>
      </w:r>
      <w:r w:rsidR="009C5002" w:rsidRPr="00E80C20">
        <w:rPr>
          <w:rFonts w:ascii="Times New Roman" w:hAnsi="Times New Roman" w:cs="Times New Roman"/>
          <w:b/>
          <w:sz w:val="24"/>
          <w:szCs w:val="24"/>
        </w:rPr>
        <w:t>yükümlüsü yetkilileri</w:t>
      </w:r>
    </w:p>
    <w:p w:rsidR="00DE1E3C" w:rsidRPr="00E80C20" w:rsidRDefault="00574F76" w:rsidP="00E80C20">
      <w:pPr>
        <w:spacing w:after="0" w:line="240" w:lineRule="atLeast"/>
        <w:ind w:firstLine="709"/>
        <w:contextualSpacing/>
        <w:jc w:val="both"/>
        <w:rPr>
          <w:rFonts w:ascii="Times New Roman" w:hAnsi="Times New Roman" w:cs="Times New Roman"/>
          <w:sz w:val="24"/>
          <w:szCs w:val="24"/>
        </w:rPr>
      </w:pPr>
      <w:r w:rsidRPr="00E80C20">
        <w:rPr>
          <w:rFonts w:ascii="Times New Roman" w:hAnsi="Times New Roman" w:cs="Times New Roman"/>
          <w:b/>
          <w:sz w:val="24"/>
          <w:szCs w:val="24"/>
        </w:rPr>
        <w:t>MADDE 8</w:t>
      </w:r>
      <w:r w:rsidRPr="00E80C20">
        <w:rPr>
          <w:rFonts w:ascii="Times New Roman" w:hAnsi="Times New Roman" w:cs="Times New Roman"/>
          <w:sz w:val="24"/>
          <w:szCs w:val="24"/>
        </w:rPr>
        <w:t xml:space="preserve"> – (1) Bildirim </w:t>
      </w:r>
      <w:r w:rsidR="001E7AB7" w:rsidRPr="00E80C20">
        <w:rPr>
          <w:rFonts w:ascii="Times New Roman" w:hAnsi="Times New Roman" w:cs="Times New Roman"/>
          <w:sz w:val="24"/>
          <w:szCs w:val="24"/>
        </w:rPr>
        <w:t>y</w:t>
      </w:r>
      <w:r w:rsidRPr="00E80C20">
        <w:rPr>
          <w:rFonts w:ascii="Times New Roman" w:hAnsi="Times New Roman" w:cs="Times New Roman"/>
          <w:sz w:val="24"/>
          <w:szCs w:val="24"/>
        </w:rPr>
        <w:t xml:space="preserve">ükümlüleri, </w:t>
      </w:r>
      <w:r w:rsidR="009C5002" w:rsidRPr="00E80C20">
        <w:rPr>
          <w:rFonts w:ascii="Times New Roman" w:hAnsi="Times New Roman" w:cs="Times New Roman"/>
          <w:sz w:val="24"/>
          <w:szCs w:val="24"/>
        </w:rPr>
        <w:t xml:space="preserve">bildirim yükümlüsü </w:t>
      </w:r>
      <w:r w:rsidR="00DE1E3C" w:rsidRPr="00E80C20">
        <w:rPr>
          <w:rFonts w:ascii="Times New Roman" w:hAnsi="Times New Roman" w:cs="Times New Roman"/>
          <w:sz w:val="24"/>
          <w:szCs w:val="24"/>
        </w:rPr>
        <w:t>yetkililerini</w:t>
      </w:r>
      <w:r w:rsidRPr="00E80C20">
        <w:rPr>
          <w:rFonts w:ascii="Times New Roman" w:hAnsi="Times New Roman" w:cs="Times New Roman"/>
          <w:sz w:val="24"/>
          <w:szCs w:val="24"/>
        </w:rPr>
        <w:t xml:space="preserve"> belirlemek ve bu yetkililerin </w:t>
      </w:r>
      <w:r w:rsidR="00EC2DD0" w:rsidRPr="00E80C20">
        <w:rPr>
          <w:rFonts w:ascii="Times New Roman" w:hAnsi="Times New Roman" w:cs="Times New Roman"/>
          <w:sz w:val="24"/>
          <w:szCs w:val="24"/>
        </w:rPr>
        <w:t xml:space="preserve">Bildirim Sistemini </w:t>
      </w:r>
      <w:r w:rsidRPr="00E80C20">
        <w:rPr>
          <w:rFonts w:ascii="Times New Roman" w:hAnsi="Times New Roman" w:cs="Times New Roman"/>
          <w:sz w:val="24"/>
          <w:szCs w:val="24"/>
        </w:rPr>
        <w:t xml:space="preserve">kullanabilmeleri için başvuru dilekçesi ile </w:t>
      </w:r>
      <w:r w:rsidR="009C5002" w:rsidRPr="00E80C20">
        <w:rPr>
          <w:rFonts w:ascii="Times New Roman" w:hAnsi="Times New Roman" w:cs="Times New Roman"/>
          <w:sz w:val="24"/>
          <w:szCs w:val="24"/>
        </w:rPr>
        <w:t xml:space="preserve">bildirim yükümlüsü </w:t>
      </w:r>
      <w:r w:rsidR="00DE1E3C" w:rsidRPr="00E80C20">
        <w:rPr>
          <w:rFonts w:ascii="Times New Roman" w:hAnsi="Times New Roman" w:cs="Times New Roman"/>
          <w:sz w:val="24"/>
          <w:szCs w:val="24"/>
        </w:rPr>
        <w:t xml:space="preserve">yetkililerinin </w:t>
      </w:r>
      <w:r w:rsidR="008D2629" w:rsidRPr="00E80C20">
        <w:rPr>
          <w:rFonts w:ascii="Times New Roman" w:hAnsi="Times New Roman" w:cs="Times New Roman"/>
          <w:sz w:val="24"/>
          <w:szCs w:val="24"/>
        </w:rPr>
        <w:t>bildirim y</w:t>
      </w:r>
      <w:r w:rsidR="00DE1E3C" w:rsidRPr="00E80C20">
        <w:rPr>
          <w:rFonts w:ascii="Times New Roman" w:hAnsi="Times New Roman" w:cs="Times New Roman"/>
          <w:sz w:val="24"/>
          <w:szCs w:val="24"/>
        </w:rPr>
        <w:t xml:space="preserve">ükümlüsü adına Kuruma elektronik ortamda bildirim yapmaya münferiden yetkili olduğuna dair </w:t>
      </w:r>
      <w:r w:rsidR="00411BB8" w:rsidRPr="00E80C20">
        <w:rPr>
          <w:rFonts w:ascii="Times New Roman" w:hAnsi="Times New Roman" w:cs="Times New Roman"/>
          <w:sz w:val="24"/>
          <w:szCs w:val="24"/>
        </w:rPr>
        <w:t xml:space="preserve">yazılı beyanı </w:t>
      </w:r>
      <w:r w:rsidR="00DE1E3C" w:rsidRPr="00E80C20">
        <w:rPr>
          <w:rFonts w:ascii="Times New Roman" w:hAnsi="Times New Roman" w:cs="Times New Roman"/>
          <w:sz w:val="24"/>
          <w:szCs w:val="24"/>
        </w:rPr>
        <w:t>Kuruma sunmakla yükümlüdür.</w:t>
      </w:r>
    </w:p>
    <w:p w:rsidR="00574F76" w:rsidRPr="00E80C20" w:rsidRDefault="00574F76" w:rsidP="00E80C20">
      <w:pPr>
        <w:spacing w:after="0" w:line="240" w:lineRule="atLeast"/>
        <w:ind w:firstLine="709"/>
        <w:contextualSpacing/>
        <w:jc w:val="both"/>
        <w:rPr>
          <w:rFonts w:ascii="Times New Roman" w:hAnsi="Times New Roman" w:cs="Times New Roman"/>
          <w:sz w:val="24"/>
          <w:szCs w:val="24"/>
        </w:rPr>
      </w:pPr>
      <w:r w:rsidRPr="00E80C20">
        <w:rPr>
          <w:rFonts w:ascii="Times New Roman" w:hAnsi="Times New Roman" w:cs="Times New Roman"/>
          <w:sz w:val="24"/>
          <w:szCs w:val="24"/>
        </w:rPr>
        <w:t xml:space="preserve">(2) Şirketin bildirim yükümlüsü yetkililerine dair bir </w:t>
      </w:r>
      <w:r w:rsidR="00E7136A" w:rsidRPr="00E80C20">
        <w:rPr>
          <w:rFonts w:ascii="Times New Roman" w:hAnsi="Times New Roman" w:cs="Times New Roman"/>
          <w:sz w:val="24"/>
          <w:szCs w:val="24"/>
        </w:rPr>
        <w:t xml:space="preserve">değişiklik olması durumunda </w:t>
      </w:r>
      <w:r w:rsidRPr="00E80C20">
        <w:rPr>
          <w:rFonts w:ascii="Times New Roman" w:hAnsi="Times New Roman" w:cs="Times New Roman"/>
          <w:sz w:val="24"/>
          <w:szCs w:val="24"/>
        </w:rPr>
        <w:t>birinci fıkra</w:t>
      </w:r>
      <w:r w:rsidR="008D2629" w:rsidRPr="00E80C20">
        <w:rPr>
          <w:rFonts w:ascii="Times New Roman" w:hAnsi="Times New Roman" w:cs="Times New Roman"/>
          <w:sz w:val="24"/>
          <w:szCs w:val="24"/>
        </w:rPr>
        <w:t xml:space="preserve">da </w:t>
      </w:r>
      <w:r w:rsidRPr="00E80C20">
        <w:rPr>
          <w:rFonts w:ascii="Times New Roman" w:hAnsi="Times New Roman" w:cs="Times New Roman"/>
          <w:sz w:val="24"/>
          <w:szCs w:val="24"/>
        </w:rPr>
        <w:t xml:space="preserve">belirtilen belgeler </w:t>
      </w:r>
      <w:r w:rsidR="008006B7" w:rsidRPr="00E80C20">
        <w:rPr>
          <w:rFonts w:ascii="Times New Roman" w:hAnsi="Times New Roman" w:cs="Times New Roman"/>
          <w:sz w:val="24"/>
          <w:szCs w:val="24"/>
        </w:rPr>
        <w:t xml:space="preserve">güncellenerek </w:t>
      </w:r>
      <w:r w:rsidRPr="00E80C20">
        <w:rPr>
          <w:rFonts w:ascii="Times New Roman" w:hAnsi="Times New Roman" w:cs="Times New Roman"/>
          <w:sz w:val="24"/>
          <w:szCs w:val="24"/>
        </w:rPr>
        <w:t xml:space="preserve">Kuruma sunulur. </w:t>
      </w:r>
    </w:p>
    <w:p w:rsidR="00574F76" w:rsidRPr="00E80C20" w:rsidRDefault="00574F76" w:rsidP="00E80C20">
      <w:pPr>
        <w:spacing w:after="0" w:line="240" w:lineRule="atLeast"/>
        <w:ind w:firstLine="709"/>
        <w:contextualSpacing/>
        <w:jc w:val="both"/>
        <w:rPr>
          <w:rFonts w:ascii="Times New Roman" w:hAnsi="Times New Roman" w:cs="Times New Roman"/>
          <w:sz w:val="24"/>
          <w:szCs w:val="24"/>
        </w:rPr>
      </w:pPr>
      <w:r w:rsidRPr="00E80C20">
        <w:rPr>
          <w:rFonts w:ascii="Times New Roman" w:hAnsi="Times New Roman" w:cs="Times New Roman"/>
          <w:sz w:val="24"/>
          <w:szCs w:val="24"/>
        </w:rPr>
        <w:t xml:space="preserve">(3) Bildirimlerin zamanında, usulüne ve gerçeklere uygun bir şekilde yapılmasından </w:t>
      </w:r>
      <w:r w:rsidR="009C5002" w:rsidRPr="00E80C20">
        <w:rPr>
          <w:rFonts w:ascii="Times New Roman" w:hAnsi="Times New Roman" w:cs="Times New Roman"/>
          <w:sz w:val="24"/>
          <w:szCs w:val="24"/>
        </w:rPr>
        <w:t xml:space="preserve">bildirim yükümlüsü </w:t>
      </w:r>
      <w:r w:rsidRPr="00E80C20">
        <w:rPr>
          <w:rFonts w:ascii="Times New Roman" w:hAnsi="Times New Roman" w:cs="Times New Roman"/>
          <w:sz w:val="24"/>
          <w:szCs w:val="24"/>
        </w:rPr>
        <w:t>sorumludur.</w:t>
      </w:r>
    </w:p>
    <w:p w:rsidR="00323E8C" w:rsidRPr="00E80C20" w:rsidRDefault="00323E8C" w:rsidP="00E80C20">
      <w:pPr>
        <w:spacing w:after="0" w:line="240" w:lineRule="atLeast"/>
        <w:ind w:firstLine="709"/>
        <w:contextualSpacing/>
        <w:jc w:val="both"/>
        <w:rPr>
          <w:rFonts w:ascii="Times New Roman" w:hAnsi="Times New Roman" w:cs="Times New Roman"/>
          <w:sz w:val="24"/>
          <w:szCs w:val="24"/>
        </w:rPr>
      </w:pPr>
    </w:p>
    <w:p w:rsidR="00574F76" w:rsidRPr="00E80C20" w:rsidRDefault="00574F76" w:rsidP="00E80C20">
      <w:pPr>
        <w:spacing w:after="0" w:line="240" w:lineRule="atLeast"/>
        <w:ind w:firstLine="709"/>
        <w:contextualSpacing/>
        <w:jc w:val="both"/>
        <w:rPr>
          <w:rFonts w:ascii="Times New Roman" w:hAnsi="Times New Roman" w:cs="Times New Roman"/>
          <w:b/>
          <w:sz w:val="24"/>
          <w:szCs w:val="24"/>
        </w:rPr>
      </w:pPr>
      <w:r w:rsidRPr="00E80C20">
        <w:rPr>
          <w:rFonts w:ascii="Times New Roman" w:hAnsi="Times New Roman" w:cs="Times New Roman"/>
          <w:b/>
          <w:sz w:val="24"/>
          <w:szCs w:val="24"/>
        </w:rPr>
        <w:t>İstisnalar</w:t>
      </w:r>
    </w:p>
    <w:p w:rsidR="00574F76" w:rsidRPr="00E80C20" w:rsidRDefault="00205769" w:rsidP="00E80C20">
      <w:pPr>
        <w:spacing w:after="0" w:line="240" w:lineRule="atLeast"/>
        <w:ind w:firstLine="709"/>
        <w:contextualSpacing/>
        <w:jc w:val="both"/>
        <w:rPr>
          <w:rFonts w:ascii="Times New Roman" w:hAnsi="Times New Roman" w:cs="Times New Roman"/>
          <w:sz w:val="24"/>
          <w:szCs w:val="24"/>
        </w:rPr>
      </w:pPr>
      <w:r w:rsidRPr="00E80C20">
        <w:rPr>
          <w:rFonts w:ascii="Times New Roman" w:hAnsi="Times New Roman" w:cs="Times New Roman"/>
          <w:b/>
          <w:sz w:val="24"/>
          <w:szCs w:val="24"/>
        </w:rPr>
        <w:t>MADDE 9</w:t>
      </w:r>
      <w:r w:rsidR="00574F76" w:rsidRPr="00E80C20">
        <w:rPr>
          <w:rFonts w:ascii="Times New Roman" w:hAnsi="Times New Roman" w:cs="Times New Roman"/>
          <w:sz w:val="24"/>
          <w:szCs w:val="24"/>
        </w:rPr>
        <w:t xml:space="preserve"> – (1) Bildirim </w:t>
      </w:r>
      <w:r w:rsidR="00002FDA" w:rsidRPr="00E80C20">
        <w:rPr>
          <w:rFonts w:ascii="Times New Roman" w:hAnsi="Times New Roman" w:cs="Times New Roman"/>
          <w:sz w:val="24"/>
          <w:szCs w:val="24"/>
        </w:rPr>
        <w:t>y</w:t>
      </w:r>
      <w:r w:rsidR="00574F76" w:rsidRPr="00E80C20">
        <w:rPr>
          <w:rFonts w:ascii="Times New Roman" w:hAnsi="Times New Roman" w:cs="Times New Roman"/>
          <w:sz w:val="24"/>
          <w:szCs w:val="24"/>
        </w:rPr>
        <w:t>ükümlüsü, bildirimlerin zamanında</w:t>
      </w:r>
      <w:r w:rsidR="001A36C6" w:rsidRPr="00E80C20">
        <w:rPr>
          <w:rFonts w:ascii="Times New Roman" w:hAnsi="Times New Roman" w:cs="Times New Roman"/>
          <w:sz w:val="24"/>
          <w:szCs w:val="24"/>
        </w:rPr>
        <w:t>,</w:t>
      </w:r>
      <w:r w:rsidR="00574F76" w:rsidRPr="00E80C20">
        <w:rPr>
          <w:rFonts w:ascii="Times New Roman" w:hAnsi="Times New Roman" w:cs="Times New Roman"/>
          <w:sz w:val="24"/>
          <w:szCs w:val="24"/>
        </w:rPr>
        <w:t xml:space="preserve"> usulüne</w:t>
      </w:r>
      <w:r w:rsidR="001A36C6" w:rsidRPr="00E80C20">
        <w:rPr>
          <w:rFonts w:ascii="Times New Roman" w:hAnsi="Times New Roman" w:cs="Times New Roman"/>
          <w:sz w:val="24"/>
          <w:szCs w:val="24"/>
        </w:rPr>
        <w:t xml:space="preserve"> ve gerçeklere</w:t>
      </w:r>
      <w:r w:rsidR="00574F76" w:rsidRPr="00E80C20">
        <w:rPr>
          <w:rFonts w:ascii="Times New Roman" w:hAnsi="Times New Roman" w:cs="Times New Roman"/>
          <w:sz w:val="24"/>
          <w:szCs w:val="24"/>
        </w:rPr>
        <w:t xml:space="preserve"> uygun olarak yapılması için yeterli sayıda ve nitelikte bildirim yetkilisi görevlendirmek, uygun teknik alt yapıyı tesis etmek ve diğer tüm tedbirleri almakla yükümlüdür.  </w:t>
      </w:r>
    </w:p>
    <w:p w:rsidR="00D80804" w:rsidRPr="00E80C20" w:rsidRDefault="00574F76" w:rsidP="00E80C20">
      <w:pPr>
        <w:spacing w:after="0" w:line="240" w:lineRule="atLeast"/>
        <w:ind w:firstLine="709"/>
        <w:contextualSpacing/>
        <w:jc w:val="both"/>
        <w:rPr>
          <w:rFonts w:ascii="Times New Roman" w:hAnsi="Times New Roman" w:cs="Times New Roman"/>
          <w:sz w:val="24"/>
          <w:szCs w:val="24"/>
        </w:rPr>
      </w:pPr>
      <w:r w:rsidRPr="00E80C20">
        <w:rPr>
          <w:rFonts w:ascii="Times New Roman" w:hAnsi="Times New Roman" w:cs="Times New Roman"/>
          <w:sz w:val="24"/>
          <w:szCs w:val="24"/>
        </w:rPr>
        <w:t>(</w:t>
      </w:r>
      <w:r w:rsidR="00C44250" w:rsidRPr="00E80C20">
        <w:rPr>
          <w:rFonts w:ascii="Times New Roman" w:hAnsi="Times New Roman" w:cs="Times New Roman"/>
          <w:sz w:val="24"/>
          <w:szCs w:val="24"/>
        </w:rPr>
        <w:t>2</w:t>
      </w:r>
      <w:r w:rsidRPr="00E80C20">
        <w:rPr>
          <w:rFonts w:ascii="Times New Roman" w:hAnsi="Times New Roman" w:cs="Times New Roman"/>
          <w:sz w:val="24"/>
          <w:szCs w:val="24"/>
        </w:rPr>
        <w:t xml:space="preserve">) </w:t>
      </w:r>
      <w:r w:rsidR="001B3701" w:rsidRPr="00E80C20">
        <w:rPr>
          <w:rFonts w:ascii="Times New Roman" w:hAnsi="Times New Roman" w:cs="Times New Roman"/>
          <w:sz w:val="24"/>
          <w:szCs w:val="24"/>
        </w:rPr>
        <w:t xml:space="preserve">Mücbir sebepler veya </w:t>
      </w:r>
      <w:r w:rsidR="00002FDA" w:rsidRPr="00E80C20">
        <w:rPr>
          <w:rFonts w:ascii="Times New Roman" w:hAnsi="Times New Roman" w:cs="Times New Roman"/>
          <w:sz w:val="24"/>
          <w:szCs w:val="24"/>
        </w:rPr>
        <w:t>b</w:t>
      </w:r>
      <w:r w:rsidR="00FC4450" w:rsidRPr="00E80C20">
        <w:rPr>
          <w:rFonts w:ascii="Times New Roman" w:hAnsi="Times New Roman" w:cs="Times New Roman"/>
          <w:sz w:val="24"/>
          <w:szCs w:val="24"/>
        </w:rPr>
        <w:t xml:space="preserve">ildirim </w:t>
      </w:r>
      <w:r w:rsidR="00002FDA" w:rsidRPr="00E80C20">
        <w:rPr>
          <w:rFonts w:ascii="Times New Roman" w:hAnsi="Times New Roman" w:cs="Times New Roman"/>
          <w:sz w:val="24"/>
          <w:szCs w:val="24"/>
        </w:rPr>
        <w:t>y</w:t>
      </w:r>
      <w:r w:rsidR="00FC4450" w:rsidRPr="00E80C20">
        <w:rPr>
          <w:rFonts w:ascii="Times New Roman" w:hAnsi="Times New Roman" w:cs="Times New Roman"/>
          <w:sz w:val="24"/>
          <w:szCs w:val="24"/>
        </w:rPr>
        <w:t>ükümlüsünden</w:t>
      </w:r>
      <w:r w:rsidR="001B3701" w:rsidRPr="00E80C20">
        <w:rPr>
          <w:rFonts w:ascii="Times New Roman" w:hAnsi="Times New Roman" w:cs="Times New Roman"/>
          <w:sz w:val="24"/>
          <w:szCs w:val="24"/>
        </w:rPr>
        <w:t xml:space="preserve"> kaynaklanmayan haklı sebepler nedeniyle bildirimlerin yapılamaması durumunda Kurum, bildirimlerin yapılabilmesi için ilave süre ve yöntemler belirleyebilir.</w:t>
      </w:r>
    </w:p>
    <w:p w:rsidR="002324BB" w:rsidRPr="00E80C20" w:rsidRDefault="002324BB" w:rsidP="00E80C20">
      <w:pPr>
        <w:spacing w:after="0" w:line="240" w:lineRule="atLeast"/>
        <w:ind w:firstLine="709"/>
        <w:contextualSpacing/>
        <w:jc w:val="both"/>
        <w:rPr>
          <w:rFonts w:ascii="Times New Roman" w:hAnsi="Times New Roman" w:cs="Times New Roman"/>
          <w:b/>
          <w:sz w:val="24"/>
          <w:szCs w:val="24"/>
        </w:rPr>
      </w:pPr>
    </w:p>
    <w:p w:rsidR="00323E8C" w:rsidRPr="00E80C20" w:rsidRDefault="00323E8C" w:rsidP="00E80C20">
      <w:pPr>
        <w:spacing w:after="0" w:line="240" w:lineRule="atLeast"/>
        <w:jc w:val="center"/>
        <w:rPr>
          <w:rFonts w:ascii="Times New Roman" w:hAnsi="Times New Roman" w:cs="Times New Roman"/>
          <w:b/>
          <w:sz w:val="24"/>
          <w:szCs w:val="24"/>
        </w:rPr>
      </w:pPr>
      <w:r w:rsidRPr="00E80C20">
        <w:rPr>
          <w:rFonts w:ascii="Times New Roman" w:hAnsi="Times New Roman" w:cs="Times New Roman"/>
          <w:b/>
          <w:sz w:val="24"/>
          <w:szCs w:val="24"/>
        </w:rPr>
        <w:t>DÖRDÜNCÜ BÖLÜM</w:t>
      </w:r>
    </w:p>
    <w:p w:rsidR="00323E8C" w:rsidRDefault="009C5002" w:rsidP="00E80C20">
      <w:pPr>
        <w:spacing w:after="0" w:line="240" w:lineRule="atLeast"/>
        <w:jc w:val="center"/>
        <w:rPr>
          <w:rFonts w:ascii="Times New Roman" w:hAnsi="Times New Roman" w:cs="Times New Roman"/>
          <w:b/>
          <w:sz w:val="24"/>
          <w:szCs w:val="24"/>
        </w:rPr>
      </w:pPr>
      <w:r w:rsidRPr="00E80C20">
        <w:rPr>
          <w:rFonts w:ascii="Times New Roman" w:hAnsi="Times New Roman" w:cs="Times New Roman"/>
          <w:b/>
          <w:sz w:val="24"/>
          <w:szCs w:val="24"/>
        </w:rPr>
        <w:t xml:space="preserve">Çeşitli ve </w:t>
      </w:r>
      <w:r w:rsidR="00323E8C" w:rsidRPr="00E80C20">
        <w:rPr>
          <w:rFonts w:ascii="Times New Roman" w:hAnsi="Times New Roman" w:cs="Times New Roman"/>
          <w:b/>
          <w:sz w:val="24"/>
          <w:szCs w:val="24"/>
        </w:rPr>
        <w:t>Son Hükümler</w:t>
      </w:r>
    </w:p>
    <w:p w:rsidR="005D4618" w:rsidRDefault="005D4618" w:rsidP="00E80C20">
      <w:pPr>
        <w:spacing w:after="0" w:line="240" w:lineRule="atLeast"/>
        <w:jc w:val="center"/>
        <w:rPr>
          <w:rFonts w:ascii="Times New Roman" w:hAnsi="Times New Roman" w:cs="Times New Roman"/>
          <w:b/>
          <w:sz w:val="24"/>
          <w:szCs w:val="24"/>
        </w:rPr>
      </w:pPr>
    </w:p>
    <w:p w:rsidR="005D4618" w:rsidRPr="00AD0D93" w:rsidRDefault="005D4618" w:rsidP="005D4618">
      <w:pPr>
        <w:spacing w:after="0" w:line="240" w:lineRule="atLeast"/>
        <w:ind w:firstLine="709"/>
        <w:contextualSpacing/>
        <w:jc w:val="both"/>
        <w:rPr>
          <w:rFonts w:ascii="Times New Roman" w:hAnsi="Times New Roman" w:cs="Times New Roman"/>
          <w:b/>
          <w:sz w:val="24"/>
          <w:szCs w:val="24"/>
        </w:rPr>
      </w:pPr>
      <w:r>
        <w:rPr>
          <w:rFonts w:ascii="Times New Roman" w:hAnsi="Times New Roman" w:cs="Times New Roman"/>
          <w:b/>
          <w:sz w:val="24"/>
          <w:szCs w:val="24"/>
        </w:rPr>
        <w:t>A</w:t>
      </w:r>
      <w:r w:rsidRPr="00AD0D93">
        <w:rPr>
          <w:rFonts w:ascii="Times New Roman" w:hAnsi="Times New Roman" w:cs="Times New Roman"/>
          <w:b/>
          <w:sz w:val="24"/>
          <w:szCs w:val="24"/>
        </w:rPr>
        <w:t>tıflar</w:t>
      </w:r>
    </w:p>
    <w:p w:rsidR="005D4618" w:rsidRPr="00E80C20" w:rsidRDefault="005D4618" w:rsidP="005D4618">
      <w:pPr>
        <w:tabs>
          <w:tab w:val="left" w:pos="566"/>
        </w:tabs>
        <w:spacing w:after="0" w:line="240" w:lineRule="atLeast"/>
        <w:ind w:firstLine="709"/>
        <w:jc w:val="both"/>
        <w:rPr>
          <w:rFonts w:ascii="Times New Roman" w:eastAsia="ヒラギノ明朝 Pro W3" w:hAnsi="Times New Roman" w:cs="Times New Roman"/>
          <w:sz w:val="24"/>
          <w:szCs w:val="24"/>
        </w:rPr>
      </w:pPr>
      <w:r w:rsidRPr="00AD0D93">
        <w:rPr>
          <w:rFonts w:ascii="Times New Roman" w:eastAsia="ヒラギノ明朝 Pro W3" w:hAnsi="Times New Roman" w:cs="Times New Roman"/>
          <w:b/>
          <w:sz w:val="24"/>
          <w:szCs w:val="24"/>
        </w:rPr>
        <w:t>MADDE 10 –</w:t>
      </w:r>
      <w:r w:rsidRPr="00AD0D93">
        <w:rPr>
          <w:rFonts w:ascii="Times New Roman" w:eastAsia="ヒラギノ明朝 Pro W3" w:hAnsi="Times New Roman" w:cs="Times New Roman"/>
          <w:sz w:val="24"/>
          <w:szCs w:val="24"/>
        </w:rPr>
        <w:t xml:space="preserve"> (1) </w:t>
      </w:r>
      <w:proofErr w:type="gramStart"/>
      <w:r w:rsidRPr="00AD0D93">
        <w:rPr>
          <w:rFonts w:ascii="Times New Roman" w:hAnsi="Times New Roman" w:cs="Times New Roman"/>
          <w:sz w:val="24"/>
          <w:szCs w:val="24"/>
        </w:rPr>
        <w:t>09/12/2005</w:t>
      </w:r>
      <w:proofErr w:type="gramEnd"/>
      <w:r w:rsidRPr="00AD0D93">
        <w:rPr>
          <w:rFonts w:ascii="Times New Roman" w:hAnsi="Times New Roman" w:cs="Times New Roman"/>
          <w:sz w:val="24"/>
          <w:szCs w:val="24"/>
        </w:rPr>
        <w:t xml:space="preserve"> tarihli ve 26018 sayılı Resmi Gazetede yayımlanan Petrol Piyasası Bilgi Sistemi Yönetmeliğine </w:t>
      </w:r>
      <w:r w:rsidRPr="00AD0D93">
        <w:rPr>
          <w:rFonts w:ascii="Times New Roman" w:eastAsia="ヒラギノ明朝 Pro W3" w:hAnsi="Times New Roman" w:cs="Times New Roman"/>
          <w:sz w:val="24"/>
          <w:szCs w:val="24"/>
        </w:rPr>
        <w:t>yapılan atıflar bu Yönetmeliğe yapılmış sayılır.</w:t>
      </w:r>
    </w:p>
    <w:p w:rsidR="005D4618" w:rsidRDefault="005D4618" w:rsidP="00E80C20">
      <w:pPr>
        <w:spacing w:after="0" w:line="240" w:lineRule="atLeast"/>
        <w:jc w:val="center"/>
        <w:rPr>
          <w:rFonts w:ascii="Times New Roman" w:hAnsi="Times New Roman" w:cs="Times New Roman"/>
          <w:b/>
          <w:sz w:val="24"/>
          <w:szCs w:val="24"/>
        </w:rPr>
      </w:pPr>
    </w:p>
    <w:p w:rsidR="007247DA" w:rsidRDefault="007247DA" w:rsidP="00E80C20">
      <w:pPr>
        <w:spacing w:after="0" w:line="240" w:lineRule="atLeast"/>
        <w:jc w:val="center"/>
        <w:rPr>
          <w:rFonts w:ascii="Times New Roman" w:hAnsi="Times New Roman" w:cs="Times New Roman"/>
          <w:b/>
          <w:sz w:val="24"/>
          <w:szCs w:val="24"/>
        </w:rPr>
      </w:pPr>
    </w:p>
    <w:p w:rsidR="00A064DE" w:rsidRDefault="00A064DE" w:rsidP="00E80C20">
      <w:pPr>
        <w:spacing w:after="0" w:line="240" w:lineRule="atLeast"/>
        <w:jc w:val="center"/>
        <w:rPr>
          <w:rFonts w:ascii="Times New Roman" w:hAnsi="Times New Roman" w:cs="Times New Roman"/>
          <w:b/>
          <w:sz w:val="24"/>
          <w:szCs w:val="24"/>
        </w:rPr>
      </w:pPr>
    </w:p>
    <w:p w:rsidR="00A064DE" w:rsidRPr="00E80C20" w:rsidRDefault="00A064DE" w:rsidP="00E80C20">
      <w:pPr>
        <w:spacing w:after="0" w:line="240" w:lineRule="atLeast"/>
        <w:jc w:val="center"/>
        <w:rPr>
          <w:rFonts w:ascii="Times New Roman" w:hAnsi="Times New Roman" w:cs="Times New Roman"/>
          <w:b/>
          <w:sz w:val="24"/>
          <w:szCs w:val="24"/>
        </w:rPr>
      </w:pPr>
      <w:bookmarkStart w:id="0" w:name="_GoBack"/>
      <w:bookmarkEnd w:id="0"/>
    </w:p>
    <w:p w:rsidR="009C5002" w:rsidRPr="00E80C20" w:rsidRDefault="009C5002" w:rsidP="00E80C20">
      <w:pPr>
        <w:spacing w:after="0" w:line="240" w:lineRule="atLeast"/>
        <w:ind w:firstLine="709"/>
        <w:contextualSpacing/>
        <w:jc w:val="both"/>
        <w:rPr>
          <w:rFonts w:ascii="Times New Roman" w:hAnsi="Times New Roman" w:cs="Times New Roman"/>
          <w:b/>
          <w:sz w:val="24"/>
          <w:szCs w:val="24"/>
        </w:rPr>
      </w:pPr>
      <w:r w:rsidRPr="00E80C20">
        <w:rPr>
          <w:rFonts w:ascii="Times New Roman" w:hAnsi="Times New Roman" w:cs="Times New Roman"/>
          <w:b/>
          <w:sz w:val="24"/>
          <w:szCs w:val="24"/>
        </w:rPr>
        <w:lastRenderedPageBreak/>
        <w:t>Yürürlükten kaldırılan yönetmelik</w:t>
      </w:r>
    </w:p>
    <w:p w:rsidR="009C5002" w:rsidRPr="00E80C20" w:rsidRDefault="009C5002" w:rsidP="00E80C20">
      <w:pPr>
        <w:spacing w:after="0" w:line="240" w:lineRule="atLeast"/>
        <w:ind w:firstLine="709"/>
        <w:contextualSpacing/>
        <w:jc w:val="both"/>
        <w:rPr>
          <w:rFonts w:ascii="Times New Roman" w:hAnsi="Times New Roman" w:cs="Times New Roman"/>
          <w:sz w:val="24"/>
          <w:szCs w:val="24"/>
        </w:rPr>
      </w:pPr>
      <w:r w:rsidRPr="00E80C20">
        <w:rPr>
          <w:rFonts w:ascii="Times New Roman" w:hAnsi="Times New Roman" w:cs="Times New Roman"/>
          <w:b/>
          <w:sz w:val="24"/>
          <w:szCs w:val="24"/>
        </w:rPr>
        <w:t>MADDE 1</w:t>
      </w:r>
      <w:r w:rsidR="005D4618">
        <w:rPr>
          <w:rFonts w:ascii="Times New Roman" w:hAnsi="Times New Roman" w:cs="Times New Roman"/>
          <w:b/>
          <w:sz w:val="24"/>
          <w:szCs w:val="24"/>
        </w:rPr>
        <w:t>1</w:t>
      </w:r>
      <w:r w:rsidRPr="00E80C20">
        <w:rPr>
          <w:rFonts w:ascii="Times New Roman" w:hAnsi="Times New Roman" w:cs="Times New Roman"/>
          <w:b/>
          <w:sz w:val="24"/>
          <w:szCs w:val="24"/>
        </w:rPr>
        <w:t xml:space="preserve"> – </w:t>
      </w:r>
      <w:r w:rsidRPr="00E80C20">
        <w:rPr>
          <w:rFonts w:ascii="Times New Roman" w:hAnsi="Times New Roman" w:cs="Times New Roman"/>
          <w:sz w:val="24"/>
          <w:szCs w:val="24"/>
        </w:rPr>
        <w:t xml:space="preserve">(1) </w:t>
      </w:r>
      <w:proofErr w:type="gramStart"/>
      <w:r w:rsidRPr="00E80C20">
        <w:rPr>
          <w:rFonts w:ascii="Times New Roman" w:hAnsi="Times New Roman" w:cs="Times New Roman"/>
          <w:sz w:val="24"/>
          <w:szCs w:val="24"/>
        </w:rPr>
        <w:t>9/12/2005</w:t>
      </w:r>
      <w:proofErr w:type="gramEnd"/>
      <w:r w:rsidRPr="00E80C20">
        <w:rPr>
          <w:rFonts w:ascii="Times New Roman" w:hAnsi="Times New Roman" w:cs="Times New Roman"/>
          <w:sz w:val="24"/>
          <w:szCs w:val="24"/>
        </w:rPr>
        <w:t xml:space="preserve"> tarihli ve 26018 sayılı Resmî </w:t>
      </w:r>
      <w:r w:rsidR="00A064DE" w:rsidRPr="00E80C20">
        <w:rPr>
          <w:rFonts w:ascii="Times New Roman" w:hAnsi="Times New Roman" w:cs="Times New Roman"/>
          <w:sz w:val="24"/>
          <w:szCs w:val="24"/>
        </w:rPr>
        <w:t>Gazete’ de</w:t>
      </w:r>
      <w:r w:rsidRPr="00E80C20">
        <w:rPr>
          <w:rFonts w:ascii="Times New Roman" w:hAnsi="Times New Roman" w:cs="Times New Roman"/>
          <w:sz w:val="24"/>
          <w:szCs w:val="24"/>
        </w:rPr>
        <w:t xml:space="preserve"> yayımlanan Petrol Piyasası Bilgi Sistemi Yönetmeliği yürürlükten kaldırılmıştır.</w:t>
      </w:r>
    </w:p>
    <w:p w:rsidR="009C5002" w:rsidRPr="00E80C20" w:rsidRDefault="009C5002" w:rsidP="00E80C20">
      <w:pPr>
        <w:spacing w:after="0" w:line="240" w:lineRule="atLeast"/>
        <w:ind w:firstLine="709"/>
        <w:contextualSpacing/>
        <w:jc w:val="both"/>
        <w:rPr>
          <w:rFonts w:ascii="Times New Roman" w:hAnsi="Times New Roman" w:cs="Times New Roman"/>
          <w:sz w:val="24"/>
          <w:szCs w:val="24"/>
        </w:rPr>
      </w:pPr>
    </w:p>
    <w:p w:rsidR="00323E8C" w:rsidRPr="00E80C20" w:rsidRDefault="00323E8C" w:rsidP="00E80C20">
      <w:pPr>
        <w:tabs>
          <w:tab w:val="left" w:pos="567"/>
        </w:tabs>
        <w:spacing w:after="0" w:line="240" w:lineRule="atLeast"/>
        <w:ind w:firstLine="709"/>
        <w:jc w:val="both"/>
        <w:rPr>
          <w:rFonts w:ascii="Times New Roman" w:hAnsi="Times New Roman" w:cs="Times New Roman"/>
          <w:b/>
          <w:sz w:val="24"/>
          <w:szCs w:val="24"/>
        </w:rPr>
      </w:pPr>
      <w:r w:rsidRPr="00E80C20">
        <w:rPr>
          <w:rFonts w:ascii="Times New Roman" w:hAnsi="Times New Roman" w:cs="Times New Roman"/>
          <w:b/>
          <w:sz w:val="24"/>
          <w:szCs w:val="24"/>
        </w:rPr>
        <w:t xml:space="preserve">Yürürlük </w:t>
      </w:r>
    </w:p>
    <w:p w:rsidR="00323E8C" w:rsidRPr="00E80C20" w:rsidRDefault="00323E8C" w:rsidP="00E80C20">
      <w:pPr>
        <w:tabs>
          <w:tab w:val="left" w:pos="567"/>
        </w:tabs>
        <w:spacing w:after="0" w:line="240" w:lineRule="atLeast"/>
        <w:ind w:firstLine="709"/>
        <w:jc w:val="both"/>
        <w:rPr>
          <w:rFonts w:ascii="Times New Roman" w:hAnsi="Times New Roman" w:cs="Times New Roman"/>
          <w:b/>
          <w:sz w:val="24"/>
          <w:szCs w:val="24"/>
        </w:rPr>
      </w:pPr>
      <w:r w:rsidRPr="00E80C20">
        <w:rPr>
          <w:rFonts w:ascii="Times New Roman" w:hAnsi="Times New Roman" w:cs="Times New Roman"/>
          <w:b/>
          <w:sz w:val="24"/>
          <w:szCs w:val="24"/>
        </w:rPr>
        <w:t xml:space="preserve">MADDE </w:t>
      </w:r>
      <w:r w:rsidR="007247DA" w:rsidRPr="00E80C20">
        <w:rPr>
          <w:rFonts w:ascii="Times New Roman" w:hAnsi="Times New Roman" w:cs="Times New Roman"/>
          <w:b/>
          <w:sz w:val="24"/>
          <w:szCs w:val="24"/>
        </w:rPr>
        <w:t>1</w:t>
      </w:r>
      <w:r w:rsidR="005D4618">
        <w:rPr>
          <w:rFonts w:ascii="Times New Roman" w:hAnsi="Times New Roman" w:cs="Times New Roman"/>
          <w:b/>
          <w:sz w:val="24"/>
          <w:szCs w:val="24"/>
        </w:rPr>
        <w:t>2</w:t>
      </w:r>
      <w:r w:rsidR="007247DA" w:rsidRPr="00E80C20">
        <w:rPr>
          <w:rFonts w:ascii="Times New Roman" w:hAnsi="Times New Roman" w:cs="Times New Roman"/>
          <w:b/>
          <w:sz w:val="24"/>
          <w:szCs w:val="24"/>
        </w:rPr>
        <w:t xml:space="preserve"> </w:t>
      </w:r>
      <w:r w:rsidR="009C5002" w:rsidRPr="00E80C20">
        <w:rPr>
          <w:rFonts w:ascii="Times New Roman" w:hAnsi="Times New Roman" w:cs="Times New Roman"/>
          <w:b/>
          <w:sz w:val="24"/>
          <w:szCs w:val="24"/>
        </w:rPr>
        <w:t>-</w:t>
      </w:r>
      <w:r w:rsidRPr="00E80C20">
        <w:rPr>
          <w:rFonts w:ascii="Times New Roman" w:hAnsi="Times New Roman" w:cs="Times New Roman"/>
          <w:sz w:val="24"/>
          <w:szCs w:val="24"/>
        </w:rPr>
        <w:t xml:space="preserve"> </w:t>
      </w:r>
      <w:r w:rsidR="009C5002" w:rsidRPr="00E80C20">
        <w:rPr>
          <w:rFonts w:ascii="Times New Roman" w:hAnsi="Times New Roman" w:cs="Times New Roman"/>
          <w:sz w:val="24"/>
          <w:szCs w:val="24"/>
        </w:rPr>
        <w:t xml:space="preserve">(1) </w:t>
      </w:r>
      <w:r w:rsidRPr="00E80C20">
        <w:rPr>
          <w:rFonts w:ascii="Times New Roman" w:hAnsi="Times New Roman" w:cs="Times New Roman"/>
          <w:sz w:val="24"/>
          <w:szCs w:val="24"/>
        </w:rPr>
        <w:t>Bu Yönetmelik yayımı</w:t>
      </w:r>
      <w:r w:rsidR="009C5002" w:rsidRPr="00E80C20">
        <w:rPr>
          <w:rFonts w:ascii="Times New Roman" w:hAnsi="Times New Roman" w:cs="Times New Roman"/>
          <w:sz w:val="24"/>
          <w:szCs w:val="24"/>
        </w:rPr>
        <w:t xml:space="preserve"> tarihinden</w:t>
      </w:r>
      <w:r w:rsidR="00791E0F" w:rsidRPr="00E80C20">
        <w:rPr>
          <w:rFonts w:ascii="Times New Roman" w:hAnsi="Times New Roman" w:cs="Times New Roman"/>
          <w:sz w:val="24"/>
          <w:szCs w:val="24"/>
        </w:rPr>
        <w:t xml:space="preserve"> altı ay sonra</w:t>
      </w:r>
      <w:r w:rsidRPr="00E80C20">
        <w:rPr>
          <w:rFonts w:ascii="Times New Roman" w:hAnsi="Times New Roman" w:cs="Times New Roman"/>
          <w:sz w:val="24"/>
          <w:szCs w:val="24"/>
        </w:rPr>
        <w:t xml:space="preserve"> yürürlüğe girer.</w:t>
      </w:r>
    </w:p>
    <w:p w:rsidR="009C5002" w:rsidRPr="00E80C20" w:rsidRDefault="009C5002" w:rsidP="00AD0D93">
      <w:pPr>
        <w:spacing w:after="0" w:line="240" w:lineRule="atLeast"/>
        <w:ind w:firstLine="709"/>
        <w:jc w:val="both"/>
        <w:rPr>
          <w:rFonts w:ascii="Times New Roman" w:hAnsi="Times New Roman" w:cs="Times New Roman"/>
          <w:b/>
          <w:sz w:val="24"/>
          <w:szCs w:val="24"/>
        </w:rPr>
      </w:pPr>
    </w:p>
    <w:p w:rsidR="00323E8C" w:rsidRPr="00E80C20" w:rsidRDefault="00323E8C" w:rsidP="00E80C20">
      <w:pPr>
        <w:tabs>
          <w:tab w:val="left" w:pos="567"/>
        </w:tabs>
        <w:spacing w:after="0" w:line="240" w:lineRule="atLeast"/>
        <w:ind w:firstLine="709"/>
        <w:jc w:val="both"/>
        <w:rPr>
          <w:rFonts w:ascii="Times New Roman" w:hAnsi="Times New Roman" w:cs="Times New Roman"/>
          <w:b/>
          <w:sz w:val="24"/>
          <w:szCs w:val="24"/>
        </w:rPr>
      </w:pPr>
      <w:r w:rsidRPr="00E80C20">
        <w:rPr>
          <w:rFonts w:ascii="Times New Roman" w:hAnsi="Times New Roman" w:cs="Times New Roman"/>
          <w:b/>
          <w:sz w:val="24"/>
          <w:szCs w:val="24"/>
        </w:rPr>
        <w:t>Yürütme</w:t>
      </w:r>
    </w:p>
    <w:p w:rsidR="00077C8A" w:rsidRPr="00E80C20" w:rsidRDefault="00323E8C" w:rsidP="00AD0D93">
      <w:pPr>
        <w:tabs>
          <w:tab w:val="left" w:pos="567"/>
        </w:tabs>
        <w:spacing w:after="0" w:line="240" w:lineRule="atLeast"/>
        <w:ind w:firstLine="709"/>
        <w:jc w:val="both"/>
        <w:rPr>
          <w:rFonts w:ascii="Times New Roman" w:hAnsi="Times New Roman" w:cs="Times New Roman"/>
          <w:sz w:val="24"/>
          <w:szCs w:val="24"/>
        </w:rPr>
      </w:pPr>
      <w:r w:rsidRPr="00E80C20">
        <w:rPr>
          <w:rFonts w:ascii="Times New Roman" w:hAnsi="Times New Roman" w:cs="Times New Roman"/>
          <w:b/>
          <w:sz w:val="24"/>
          <w:szCs w:val="24"/>
        </w:rPr>
        <w:t xml:space="preserve">MADDE </w:t>
      </w:r>
      <w:r w:rsidR="007247DA" w:rsidRPr="00E80C20">
        <w:rPr>
          <w:rFonts w:ascii="Times New Roman" w:hAnsi="Times New Roman" w:cs="Times New Roman"/>
          <w:b/>
          <w:sz w:val="24"/>
          <w:szCs w:val="24"/>
        </w:rPr>
        <w:t>1</w:t>
      </w:r>
      <w:r w:rsidR="005D4618">
        <w:rPr>
          <w:rFonts w:ascii="Times New Roman" w:hAnsi="Times New Roman" w:cs="Times New Roman"/>
          <w:b/>
          <w:sz w:val="24"/>
          <w:szCs w:val="24"/>
        </w:rPr>
        <w:t>3</w:t>
      </w:r>
      <w:r w:rsidR="007247DA" w:rsidRPr="00E80C20">
        <w:rPr>
          <w:rFonts w:ascii="Times New Roman" w:hAnsi="Times New Roman" w:cs="Times New Roman"/>
          <w:b/>
          <w:sz w:val="24"/>
          <w:szCs w:val="24"/>
        </w:rPr>
        <w:t xml:space="preserve"> </w:t>
      </w:r>
      <w:r w:rsidR="009C5002" w:rsidRPr="00E80C20">
        <w:rPr>
          <w:rFonts w:ascii="Times New Roman" w:hAnsi="Times New Roman" w:cs="Times New Roman"/>
          <w:b/>
          <w:sz w:val="24"/>
          <w:szCs w:val="24"/>
        </w:rPr>
        <w:t>-</w:t>
      </w:r>
      <w:r w:rsidRPr="00E80C20">
        <w:rPr>
          <w:rFonts w:ascii="Times New Roman" w:hAnsi="Times New Roman" w:cs="Times New Roman"/>
          <w:sz w:val="24"/>
          <w:szCs w:val="24"/>
        </w:rPr>
        <w:t xml:space="preserve"> </w:t>
      </w:r>
      <w:r w:rsidR="009C5002" w:rsidRPr="00E80C20">
        <w:rPr>
          <w:rFonts w:ascii="Times New Roman" w:hAnsi="Times New Roman" w:cs="Times New Roman"/>
          <w:sz w:val="24"/>
          <w:szCs w:val="24"/>
        </w:rPr>
        <w:t xml:space="preserve">(1) </w:t>
      </w:r>
      <w:r w:rsidRPr="00E80C20">
        <w:rPr>
          <w:rFonts w:ascii="Times New Roman" w:hAnsi="Times New Roman" w:cs="Times New Roman"/>
          <w:sz w:val="24"/>
          <w:szCs w:val="24"/>
        </w:rPr>
        <w:t xml:space="preserve">Bu Yönetmelik hükümlerini </w:t>
      </w:r>
      <w:r w:rsidR="009C5002" w:rsidRPr="00E80C20">
        <w:rPr>
          <w:rFonts w:ascii="Times New Roman" w:hAnsi="Times New Roman" w:cs="Times New Roman"/>
          <w:sz w:val="24"/>
          <w:szCs w:val="24"/>
        </w:rPr>
        <w:t xml:space="preserve">Enerji Piyasası Düzenleme Kurumu </w:t>
      </w:r>
      <w:r w:rsidRPr="00E80C20">
        <w:rPr>
          <w:rFonts w:ascii="Times New Roman" w:hAnsi="Times New Roman" w:cs="Times New Roman"/>
          <w:sz w:val="24"/>
          <w:szCs w:val="24"/>
        </w:rPr>
        <w:t>Başkan</w:t>
      </w:r>
      <w:r w:rsidR="009C5002" w:rsidRPr="00E80C20">
        <w:rPr>
          <w:rFonts w:ascii="Times New Roman" w:hAnsi="Times New Roman" w:cs="Times New Roman"/>
          <w:sz w:val="24"/>
          <w:szCs w:val="24"/>
        </w:rPr>
        <w:t>ı</w:t>
      </w:r>
      <w:r w:rsidRPr="00E80C20">
        <w:rPr>
          <w:rFonts w:ascii="Times New Roman" w:hAnsi="Times New Roman" w:cs="Times New Roman"/>
          <w:sz w:val="24"/>
          <w:szCs w:val="24"/>
        </w:rPr>
        <w:t xml:space="preserve"> yürütür.</w:t>
      </w:r>
    </w:p>
    <w:sectPr w:rsidR="00077C8A" w:rsidRPr="00E80C2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6FD" w:rsidRDefault="00FB46FD" w:rsidP="00D7356E">
      <w:pPr>
        <w:spacing w:after="0" w:line="240" w:lineRule="auto"/>
      </w:pPr>
      <w:r>
        <w:separator/>
      </w:r>
    </w:p>
  </w:endnote>
  <w:endnote w:type="continuationSeparator" w:id="0">
    <w:p w:rsidR="00FB46FD" w:rsidRDefault="00FB46FD" w:rsidP="00D73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ヒラギノ明朝 Pro W3">
    <w:altName w:val="MS Mincho"/>
    <w:charset w:val="80"/>
    <w:family w:val="auto"/>
    <w:pitch w:val="variable"/>
    <w:sig w:usb0="00000001" w:usb1="08070000" w:usb2="01000417"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840872"/>
      <w:docPartObj>
        <w:docPartGallery w:val="Page Numbers (Bottom of Page)"/>
        <w:docPartUnique/>
      </w:docPartObj>
    </w:sdtPr>
    <w:sdtEndPr/>
    <w:sdtContent>
      <w:p w:rsidR="00D7356E" w:rsidRDefault="00D7356E">
        <w:pPr>
          <w:pStyle w:val="Altbilgi"/>
          <w:jc w:val="center"/>
        </w:pPr>
        <w:r>
          <w:fldChar w:fldCharType="begin"/>
        </w:r>
        <w:r>
          <w:instrText>PAGE   \* MERGEFORMAT</w:instrText>
        </w:r>
        <w:r>
          <w:fldChar w:fldCharType="separate"/>
        </w:r>
        <w:r w:rsidR="00A064DE">
          <w:rPr>
            <w:noProof/>
          </w:rPr>
          <w:t>2</w:t>
        </w:r>
        <w:r>
          <w:fldChar w:fldCharType="end"/>
        </w:r>
      </w:p>
    </w:sdtContent>
  </w:sdt>
  <w:p w:rsidR="00D7356E" w:rsidRDefault="00D7356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6FD" w:rsidRDefault="00FB46FD" w:rsidP="00D7356E">
      <w:pPr>
        <w:spacing w:after="0" w:line="240" w:lineRule="auto"/>
      </w:pPr>
      <w:r>
        <w:separator/>
      </w:r>
    </w:p>
  </w:footnote>
  <w:footnote w:type="continuationSeparator" w:id="0">
    <w:p w:rsidR="00FB46FD" w:rsidRDefault="00FB46FD" w:rsidP="00D735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2798"/>
    <w:multiLevelType w:val="hybridMultilevel"/>
    <w:tmpl w:val="7058490A"/>
    <w:lvl w:ilvl="0" w:tplc="041F0017">
      <w:start w:val="1"/>
      <w:numFmt w:val="lowerLetter"/>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nsid w:val="06FA578F"/>
    <w:multiLevelType w:val="hybridMultilevel"/>
    <w:tmpl w:val="AB22C412"/>
    <w:lvl w:ilvl="0" w:tplc="CCB826B8">
      <w:start w:val="1"/>
      <w:numFmt w:val="lowerLetter"/>
      <w:lvlText w:val="%1)"/>
      <w:lvlJc w:val="left"/>
      <w:pPr>
        <w:ind w:left="426" w:hanging="360"/>
      </w:pPr>
      <w:rPr>
        <w:rFonts w:hint="default"/>
      </w:rPr>
    </w:lvl>
    <w:lvl w:ilvl="1" w:tplc="041F0019" w:tentative="1">
      <w:start w:val="1"/>
      <w:numFmt w:val="lowerLetter"/>
      <w:lvlText w:val="%2."/>
      <w:lvlJc w:val="left"/>
      <w:pPr>
        <w:ind w:left="1146" w:hanging="360"/>
      </w:pPr>
    </w:lvl>
    <w:lvl w:ilvl="2" w:tplc="041F001B" w:tentative="1">
      <w:start w:val="1"/>
      <w:numFmt w:val="lowerRoman"/>
      <w:lvlText w:val="%3."/>
      <w:lvlJc w:val="right"/>
      <w:pPr>
        <w:ind w:left="1866" w:hanging="180"/>
      </w:pPr>
    </w:lvl>
    <w:lvl w:ilvl="3" w:tplc="041F000F" w:tentative="1">
      <w:start w:val="1"/>
      <w:numFmt w:val="decimal"/>
      <w:lvlText w:val="%4."/>
      <w:lvlJc w:val="left"/>
      <w:pPr>
        <w:ind w:left="2586" w:hanging="360"/>
      </w:pPr>
    </w:lvl>
    <w:lvl w:ilvl="4" w:tplc="041F0019" w:tentative="1">
      <w:start w:val="1"/>
      <w:numFmt w:val="lowerLetter"/>
      <w:lvlText w:val="%5."/>
      <w:lvlJc w:val="left"/>
      <w:pPr>
        <w:ind w:left="3306" w:hanging="360"/>
      </w:pPr>
    </w:lvl>
    <w:lvl w:ilvl="5" w:tplc="041F001B" w:tentative="1">
      <w:start w:val="1"/>
      <w:numFmt w:val="lowerRoman"/>
      <w:lvlText w:val="%6."/>
      <w:lvlJc w:val="right"/>
      <w:pPr>
        <w:ind w:left="4026" w:hanging="180"/>
      </w:pPr>
    </w:lvl>
    <w:lvl w:ilvl="6" w:tplc="041F000F" w:tentative="1">
      <w:start w:val="1"/>
      <w:numFmt w:val="decimal"/>
      <w:lvlText w:val="%7."/>
      <w:lvlJc w:val="left"/>
      <w:pPr>
        <w:ind w:left="4746" w:hanging="360"/>
      </w:pPr>
    </w:lvl>
    <w:lvl w:ilvl="7" w:tplc="041F0019" w:tentative="1">
      <w:start w:val="1"/>
      <w:numFmt w:val="lowerLetter"/>
      <w:lvlText w:val="%8."/>
      <w:lvlJc w:val="left"/>
      <w:pPr>
        <w:ind w:left="5466" w:hanging="360"/>
      </w:pPr>
    </w:lvl>
    <w:lvl w:ilvl="8" w:tplc="041F001B" w:tentative="1">
      <w:start w:val="1"/>
      <w:numFmt w:val="lowerRoman"/>
      <w:lvlText w:val="%9."/>
      <w:lvlJc w:val="right"/>
      <w:pPr>
        <w:ind w:left="6186" w:hanging="180"/>
      </w:pPr>
    </w:lvl>
  </w:abstractNum>
  <w:abstractNum w:abstractNumId="2">
    <w:nsid w:val="5EE65F37"/>
    <w:multiLevelType w:val="hybridMultilevel"/>
    <w:tmpl w:val="37BEFF48"/>
    <w:lvl w:ilvl="0" w:tplc="35566BD2">
      <w:start w:val="1"/>
      <w:numFmt w:val="lowerLetter"/>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5CA4FF0"/>
    <w:multiLevelType w:val="multilevel"/>
    <w:tmpl w:val="FE580FB8"/>
    <w:styleLink w:val="NumaralandrmaStili"/>
    <w:lvl w:ilvl="0">
      <w:start w:val="1"/>
      <w:numFmt w:val="decimal"/>
      <w:lvlText w:val="%1"/>
      <w:lvlJc w:val="left"/>
      <w:pPr>
        <w:ind w:left="431" w:hanging="431"/>
      </w:pPr>
      <w:rPr>
        <w:rFonts w:ascii="Times New Roman" w:hAnsi="Times New Roman" w:hint="default"/>
        <w:sz w:val="24"/>
      </w:rPr>
    </w:lvl>
    <w:lvl w:ilvl="1">
      <w:start w:val="1"/>
      <w:numFmt w:val="decimal"/>
      <w:lvlText w:val="%1.%2"/>
      <w:lvlJc w:val="left"/>
      <w:pPr>
        <w:ind w:left="431" w:hanging="431"/>
      </w:pPr>
      <w:rPr>
        <w:rFonts w:asciiTheme="majorHAnsi" w:hAnsiTheme="majorHAnsi" w:hint="default"/>
        <w:sz w:val="24"/>
      </w:rPr>
    </w:lvl>
    <w:lvl w:ilvl="2">
      <w:start w:val="1"/>
      <w:numFmt w:val="decimal"/>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F5A"/>
    <w:rsid w:val="00002415"/>
    <w:rsid w:val="00002FDA"/>
    <w:rsid w:val="0001580D"/>
    <w:rsid w:val="00017EAD"/>
    <w:rsid w:val="00027C13"/>
    <w:rsid w:val="00052486"/>
    <w:rsid w:val="00070D53"/>
    <w:rsid w:val="00077C8A"/>
    <w:rsid w:val="000D57EC"/>
    <w:rsid w:val="000E39D5"/>
    <w:rsid w:val="000F0A41"/>
    <w:rsid w:val="00115636"/>
    <w:rsid w:val="001440B4"/>
    <w:rsid w:val="001512CD"/>
    <w:rsid w:val="001A36C6"/>
    <w:rsid w:val="001B3701"/>
    <w:rsid w:val="001C7990"/>
    <w:rsid w:val="001E7AB7"/>
    <w:rsid w:val="001F6E9B"/>
    <w:rsid w:val="00201C6A"/>
    <w:rsid w:val="00205769"/>
    <w:rsid w:val="00207095"/>
    <w:rsid w:val="002324BB"/>
    <w:rsid w:val="00237655"/>
    <w:rsid w:val="00240631"/>
    <w:rsid w:val="00250648"/>
    <w:rsid w:val="00250FD9"/>
    <w:rsid w:val="00262975"/>
    <w:rsid w:val="0028691C"/>
    <w:rsid w:val="002F0123"/>
    <w:rsid w:val="00323E8C"/>
    <w:rsid w:val="003B0A39"/>
    <w:rsid w:val="003B4912"/>
    <w:rsid w:val="003C12CC"/>
    <w:rsid w:val="003D6634"/>
    <w:rsid w:val="003E4453"/>
    <w:rsid w:val="003E79D9"/>
    <w:rsid w:val="00411BB8"/>
    <w:rsid w:val="00417AD9"/>
    <w:rsid w:val="0042163E"/>
    <w:rsid w:val="004304E1"/>
    <w:rsid w:val="00432425"/>
    <w:rsid w:val="004509F5"/>
    <w:rsid w:val="004B65BB"/>
    <w:rsid w:val="004D7EE2"/>
    <w:rsid w:val="004E7011"/>
    <w:rsid w:val="004F6B5F"/>
    <w:rsid w:val="00501770"/>
    <w:rsid w:val="0050278A"/>
    <w:rsid w:val="005040C2"/>
    <w:rsid w:val="005046C5"/>
    <w:rsid w:val="005748A8"/>
    <w:rsid w:val="00574F76"/>
    <w:rsid w:val="0057735F"/>
    <w:rsid w:val="005818B1"/>
    <w:rsid w:val="00583236"/>
    <w:rsid w:val="005A1C94"/>
    <w:rsid w:val="005A501C"/>
    <w:rsid w:val="005C0BEB"/>
    <w:rsid w:val="005D4618"/>
    <w:rsid w:val="005D7948"/>
    <w:rsid w:val="005E7416"/>
    <w:rsid w:val="005F1AFD"/>
    <w:rsid w:val="0062210E"/>
    <w:rsid w:val="00645ABD"/>
    <w:rsid w:val="00662F1F"/>
    <w:rsid w:val="00674D88"/>
    <w:rsid w:val="0068733F"/>
    <w:rsid w:val="006A4BD8"/>
    <w:rsid w:val="006C2C5C"/>
    <w:rsid w:val="00702592"/>
    <w:rsid w:val="00704D8C"/>
    <w:rsid w:val="0071737C"/>
    <w:rsid w:val="007247DA"/>
    <w:rsid w:val="007471B4"/>
    <w:rsid w:val="0076357B"/>
    <w:rsid w:val="007824CF"/>
    <w:rsid w:val="00791E0F"/>
    <w:rsid w:val="007D0C24"/>
    <w:rsid w:val="007F556C"/>
    <w:rsid w:val="007F5701"/>
    <w:rsid w:val="007F5869"/>
    <w:rsid w:val="007F7E7B"/>
    <w:rsid w:val="008006B7"/>
    <w:rsid w:val="00804D13"/>
    <w:rsid w:val="00816602"/>
    <w:rsid w:val="008315EE"/>
    <w:rsid w:val="0084050C"/>
    <w:rsid w:val="008603C5"/>
    <w:rsid w:val="00881098"/>
    <w:rsid w:val="008B343C"/>
    <w:rsid w:val="008B6F6A"/>
    <w:rsid w:val="008D024F"/>
    <w:rsid w:val="008D170E"/>
    <w:rsid w:val="008D2629"/>
    <w:rsid w:val="008E4E9E"/>
    <w:rsid w:val="008E764D"/>
    <w:rsid w:val="00943E7D"/>
    <w:rsid w:val="00957600"/>
    <w:rsid w:val="00982519"/>
    <w:rsid w:val="009906EE"/>
    <w:rsid w:val="009A3EA1"/>
    <w:rsid w:val="009C5002"/>
    <w:rsid w:val="009E4A9B"/>
    <w:rsid w:val="009F3B75"/>
    <w:rsid w:val="00A064DE"/>
    <w:rsid w:val="00A111A6"/>
    <w:rsid w:val="00A1332B"/>
    <w:rsid w:val="00A215DC"/>
    <w:rsid w:val="00A3781C"/>
    <w:rsid w:val="00A5618A"/>
    <w:rsid w:val="00A719A9"/>
    <w:rsid w:val="00A842A0"/>
    <w:rsid w:val="00A870A4"/>
    <w:rsid w:val="00AC1910"/>
    <w:rsid w:val="00AC3CC2"/>
    <w:rsid w:val="00AC41B0"/>
    <w:rsid w:val="00AD0D93"/>
    <w:rsid w:val="00AD4778"/>
    <w:rsid w:val="00B60C0E"/>
    <w:rsid w:val="00B64940"/>
    <w:rsid w:val="00B77BC7"/>
    <w:rsid w:val="00BA5D47"/>
    <w:rsid w:val="00BC5E09"/>
    <w:rsid w:val="00BD06DF"/>
    <w:rsid w:val="00C12B74"/>
    <w:rsid w:val="00C15E82"/>
    <w:rsid w:val="00C306DF"/>
    <w:rsid w:val="00C32715"/>
    <w:rsid w:val="00C376BA"/>
    <w:rsid w:val="00C44250"/>
    <w:rsid w:val="00C63F5A"/>
    <w:rsid w:val="00C66599"/>
    <w:rsid w:val="00CA1EE4"/>
    <w:rsid w:val="00CE2714"/>
    <w:rsid w:val="00CE6AE1"/>
    <w:rsid w:val="00D02E10"/>
    <w:rsid w:val="00D04BC4"/>
    <w:rsid w:val="00D15E30"/>
    <w:rsid w:val="00D3728B"/>
    <w:rsid w:val="00D72BE0"/>
    <w:rsid w:val="00D7356E"/>
    <w:rsid w:val="00D80804"/>
    <w:rsid w:val="00DA2611"/>
    <w:rsid w:val="00DC0B53"/>
    <w:rsid w:val="00DE1E3C"/>
    <w:rsid w:val="00DE474C"/>
    <w:rsid w:val="00DF1507"/>
    <w:rsid w:val="00DF62BE"/>
    <w:rsid w:val="00E0521B"/>
    <w:rsid w:val="00E26CAE"/>
    <w:rsid w:val="00E33985"/>
    <w:rsid w:val="00E7136A"/>
    <w:rsid w:val="00E72140"/>
    <w:rsid w:val="00E80C20"/>
    <w:rsid w:val="00E971B7"/>
    <w:rsid w:val="00EA7CCB"/>
    <w:rsid w:val="00EB3A77"/>
    <w:rsid w:val="00EC2DD0"/>
    <w:rsid w:val="00EC4843"/>
    <w:rsid w:val="00EF1F9A"/>
    <w:rsid w:val="00F6688C"/>
    <w:rsid w:val="00F94F4E"/>
    <w:rsid w:val="00F95B2A"/>
    <w:rsid w:val="00FA7A53"/>
    <w:rsid w:val="00FB46FD"/>
    <w:rsid w:val="00FC4450"/>
    <w:rsid w:val="00FD7FB1"/>
    <w:rsid w:val="00FE133A"/>
    <w:rsid w:val="00FE4A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F5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NumaralandrmaStili">
    <w:name w:val="Numaralandırma Stili"/>
    <w:uiPriority w:val="99"/>
    <w:rsid w:val="009906EE"/>
    <w:pPr>
      <w:numPr>
        <w:numId w:val="1"/>
      </w:numPr>
    </w:pPr>
  </w:style>
  <w:style w:type="paragraph" w:styleId="ListeParagraf">
    <w:name w:val="List Paragraph"/>
    <w:basedOn w:val="Normal"/>
    <w:uiPriority w:val="34"/>
    <w:qFormat/>
    <w:rsid w:val="00574F76"/>
    <w:pPr>
      <w:ind w:left="720"/>
      <w:contextualSpacing/>
    </w:pPr>
  </w:style>
  <w:style w:type="paragraph" w:styleId="NormalWeb">
    <w:name w:val="Normal (Web)"/>
    <w:aliases w:val="Normal (Web) Char Char,Normal (Web) Char Char Char Char,Normal (Web) Char Char Char"/>
    <w:basedOn w:val="Normal"/>
    <w:link w:val="NormalWebChar"/>
    <w:rsid w:val="00574F7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WebChar">
    <w:name w:val="Normal (Web) Char"/>
    <w:aliases w:val="Normal (Web) Char Char Char1,Normal (Web) Char Char Char Char Char,Normal (Web) Char Char Char Char1"/>
    <w:link w:val="NormalWeb"/>
    <w:locked/>
    <w:rsid w:val="00574F76"/>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FE133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E133A"/>
    <w:rPr>
      <w:rFonts w:ascii="Tahoma" w:hAnsi="Tahoma" w:cs="Tahoma"/>
      <w:sz w:val="16"/>
      <w:szCs w:val="16"/>
    </w:rPr>
  </w:style>
  <w:style w:type="character" w:styleId="AklamaBavurusu">
    <w:name w:val="annotation reference"/>
    <w:basedOn w:val="VarsaylanParagrafYazTipi"/>
    <w:uiPriority w:val="99"/>
    <w:semiHidden/>
    <w:unhideWhenUsed/>
    <w:rsid w:val="009E4A9B"/>
    <w:rPr>
      <w:sz w:val="16"/>
      <w:szCs w:val="16"/>
    </w:rPr>
  </w:style>
  <w:style w:type="paragraph" w:styleId="AklamaMetni">
    <w:name w:val="annotation text"/>
    <w:basedOn w:val="Normal"/>
    <w:link w:val="AklamaMetniChar"/>
    <w:uiPriority w:val="99"/>
    <w:semiHidden/>
    <w:unhideWhenUsed/>
    <w:rsid w:val="009E4A9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E4A9B"/>
    <w:rPr>
      <w:sz w:val="20"/>
      <w:szCs w:val="20"/>
    </w:rPr>
  </w:style>
  <w:style w:type="paragraph" w:styleId="AklamaKonusu">
    <w:name w:val="annotation subject"/>
    <w:basedOn w:val="AklamaMetni"/>
    <w:next w:val="AklamaMetni"/>
    <w:link w:val="AklamaKonusuChar"/>
    <w:uiPriority w:val="99"/>
    <w:semiHidden/>
    <w:unhideWhenUsed/>
    <w:rsid w:val="009E4A9B"/>
    <w:rPr>
      <w:b/>
      <w:bCs/>
    </w:rPr>
  </w:style>
  <w:style w:type="character" w:customStyle="1" w:styleId="AklamaKonusuChar">
    <w:name w:val="Açıklama Konusu Char"/>
    <w:basedOn w:val="AklamaMetniChar"/>
    <w:link w:val="AklamaKonusu"/>
    <w:uiPriority w:val="99"/>
    <w:semiHidden/>
    <w:rsid w:val="009E4A9B"/>
    <w:rPr>
      <w:b/>
      <w:bCs/>
      <w:sz w:val="20"/>
      <w:szCs w:val="20"/>
    </w:rPr>
  </w:style>
  <w:style w:type="paragraph" w:styleId="Dzeltme">
    <w:name w:val="Revision"/>
    <w:hidden/>
    <w:uiPriority w:val="99"/>
    <w:semiHidden/>
    <w:rsid w:val="006A4BD8"/>
    <w:pPr>
      <w:spacing w:after="0" w:line="240" w:lineRule="auto"/>
    </w:pPr>
  </w:style>
  <w:style w:type="paragraph" w:customStyle="1" w:styleId="3-normalyaz">
    <w:name w:val="3-normalyaz"/>
    <w:basedOn w:val="Normal"/>
    <w:rsid w:val="00077C8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A842A0"/>
  </w:style>
  <w:style w:type="character" w:customStyle="1" w:styleId="spelle">
    <w:name w:val="spelle"/>
    <w:basedOn w:val="VarsaylanParagrafYazTipi"/>
    <w:rsid w:val="00A842A0"/>
  </w:style>
  <w:style w:type="paragraph" w:styleId="stbilgi">
    <w:name w:val="header"/>
    <w:basedOn w:val="Normal"/>
    <w:link w:val="stbilgiChar"/>
    <w:uiPriority w:val="99"/>
    <w:unhideWhenUsed/>
    <w:rsid w:val="00D7356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7356E"/>
  </w:style>
  <w:style w:type="paragraph" w:styleId="Altbilgi">
    <w:name w:val="footer"/>
    <w:basedOn w:val="Normal"/>
    <w:link w:val="AltbilgiChar"/>
    <w:uiPriority w:val="99"/>
    <w:unhideWhenUsed/>
    <w:rsid w:val="00D7356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7356E"/>
  </w:style>
  <w:style w:type="paragraph" w:styleId="DzMetin">
    <w:name w:val="Plain Text"/>
    <w:basedOn w:val="Normal"/>
    <w:link w:val="DzMetinChar"/>
    <w:uiPriority w:val="99"/>
    <w:semiHidden/>
    <w:unhideWhenUsed/>
    <w:rsid w:val="00CE6AE1"/>
    <w:pPr>
      <w:spacing w:after="0" w:line="240" w:lineRule="auto"/>
    </w:pPr>
    <w:rPr>
      <w:rFonts w:ascii="Calibri" w:hAnsi="Calibri"/>
      <w:szCs w:val="21"/>
    </w:rPr>
  </w:style>
  <w:style w:type="character" w:customStyle="1" w:styleId="DzMetinChar">
    <w:name w:val="Düz Metin Char"/>
    <w:basedOn w:val="VarsaylanParagrafYazTipi"/>
    <w:link w:val="DzMetin"/>
    <w:uiPriority w:val="99"/>
    <w:semiHidden/>
    <w:rsid w:val="00CE6AE1"/>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F5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NumaralandrmaStili">
    <w:name w:val="Numaralandırma Stili"/>
    <w:uiPriority w:val="99"/>
    <w:rsid w:val="009906EE"/>
    <w:pPr>
      <w:numPr>
        <w:numId w:val="1"/>
      </w:numPr>
    </w:pPr>
  </w:style>
  <w:style w:type="paragraph" w:styleId="ListeParagraf">
    <w:name w:val="List Paragraph"/>
    <w:basedOn w:val="Normal"/>
    <w:uiPriority w:val="34"/>
    <w:qFormat/>
    <w:rsid w:val="00574F76"/>
    <w:pPr>
      <w:ind w:left="720"/>
      <w:contextualSpacing/>
    </w:pPr>
  </w:style>
  <w:style w:type="paragraph" w:styleId="NormalWeb">
    <w:name w:val="Normal (Web)"/>
    <w:aliases w:val="Normal (Web) Char Char,Normal (Web) Char Char Char Char,Normal (Web) Char Char Char"/>
    <w:basedOn w:val="Normal"/>
    <w:link w:val="NormalWebChar"/>
    <w:rsid w:val="00574F7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WebChar">
    <w:name w:val="Normal (Web) Char"/>
    <w:aliases w:val="Normal (Web) Char Char Char1,Normal (Web) Char Char Char Char Char,Normal (Web) Char Char Char Char1"/>
    <w:link w:val="NormalWeb"/>
    <w:locked/>
    <w:rsid w:val="00574F76"/>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FE133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E133A"/>
    <w:rPr>
      <w:rFonts w:ascii="Tahoma" w:hAnsi="Tahoma" w:cs="Tahoma"/>
      <w:sz w:val="16"/>
      <w:szCs w:val="16"/>
    </w:rPr>
  </w:style>
  <w:style w:type="character" w:styleId="AklamaBavurusu">
    <w:name w:val="annotation reference"/>
    <w:basedOn w:val="VarsaylanParagrafYazTipi"/>
    <w:uiPriority w:val="99"/>
    <w:semiHidden/>
    <w:unhideWhenUsed/>
    <w:rsid w:val="009E4A9B"/>
    <w:rPr>
      <w:sz w:val="16"/>
      <w:szCs w:val="16"/>
    </w:rPr>
  </w:style>
  <w:style w:type="paragraph" w:styleId="AklamaMetni">
    <w:name w:val="annotation text"/>
    <w:basedOn w:val="Normal"/>
    <w:link w:val="AklamaMetniChar"/>
    <w:uiPriority w:val="99"/>
    <w:semiHidden/>
    <w:unhideWhenUsed/>
    <w:rsid w:val="009E4A9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E4A9B"/>
    <w:rPr>
      <w:sz w:val="20"/>
      <w:szCs w:val="20"/>
    </w:rPr>
  </w:style>
  <w:style w:type="paragraph" w:styleId="AklamaKonusu">
    <w:name w:val="annotation subject"/>
    <w:basedOn w:val="AklamaMetni"/>
    <w:next w:val="AklamaMetni"/>
    <w:link w:val="AklamaKonusuChar"/>
    <w:uiPriority w:val="99"/>
    <w:semiHidden/>
    <w:unhideWhenUsed/>
    <w:rsid w:val="009E4A9B"/>
    <w:rPr>
      <w:b/>
      <w:bCs/>
    </w:rPr>
  </w:style>
  <w:style w:type="character" w:customStyle="1" w:styleId="AklamaKonusuChar">
    <w:name w:val="Açıklama Konusu Char"/>
    <w:basedOn w:val="AklamaMetniChar"/>
    <w:link w:val="AklamaKonusu"/>
    <w:uiPriority w:val="99"/>
    <w:semiHidden/>
    <w:rsid w:val="009E4A9B"/>
    <w:rPr>
      <w:b/>
      <w:bCs/>
      <w:sz w:val="20"/>
      <w:szCs w:val="20"/>
    </w:rPr>
  </w:style>
  <w:style w:type="paragraph" w:styleId="Dzeltme">
    <w:name w:val="Revision"/>
    <w:hidden/>
    <w:uiPriority w:val="99"/>
    <w:semiHidden/>
    <w:rsid w:val="006A4BD8"/>
    <w:pPr>
      <w:spacing w:after="0" w:line="240" w:lineRule="auto"/>
    </w:pPr>
  </w:style>
  <w:style w:type="paragraph" w:customStyle="1" w:styleId="3-normalyaz">
    <w:name w:val="3-normalyaz"/>
    <w:basedOn w:val="Normal"/>
    <w:rsid w:val="00077C8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A842A0"/>
  </w:style>
  <w:style w:type="character" w:customStyle="1" w:styleId="spelle">
    <w:name w:val="spelle"/>
    <w:basedOn w:val="VarsaylanParagrafYazTipi"/>
    <w:rsid w:val="00A842A0"/>
  </w:style>
  <w:style w:type="paragraph" w:styleId="stbilgi">
    <w:name w:val="header"/>
    <w:basedOn w:val="Normal"/>
    <w:link w:val="stbilgiChar"/>
    <w:uiPriority w:val="99"/>
    <w:unhideWhenUsed/>
    <w:rsid w:val="00D7356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7356E"/>
  </w:style>
  <w:style w:type="paragraph" w:styleId="Altbilgi">
    <w:name w:val="footer"/>
    <w:basedOn w:val="Normal"/>
    <w:link w:val="AltbilgiChar"/>
    <w:uiPriority w:val="99"/>
    <w:unhideWhenUsed/>
    <w:rsid w:val="00D7356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7356E"/>
  </w:style>
  <w:style w:type="paragraph" w:styleId="DzMetin">
    <w:name w:val="Plain Text"/>
    <w:basedOn w:val="Normal"/>
    <w:link w:val="DzMetinChar"/>
    <w:uiPriority w:val="99"/>
    <w:semiHidden/>
    <w:unhideWhenUsed/>
    <w:rsid w:val="00CE6AE1"/>
    <w:pPr>
      <w:spacing w:after="0" w:line="240" w:lineRule="auto"/>
    </w:pPr>
    <w:rPr>
      <w:rFonts w:ascii="Calibri" w:hAnsi="Calibri"/>
      <w:szCs w:val="21"/>
    </w:rPr>
  </w:style>
  <w:style w:type="character" w:customStyle="1" w:styleId="DzMetinChar">
    <w:name w:val="Düz Metin Char"/>
    <w:basedOn w:val="VarsaylanParagrafYazTipi"/>
    <w:link w:val="DzMetin"/>
    <w:uiPriority w:val="99"/>
    <w:semiHidden/>
    <w:rsid w:val="00CE6AE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43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55540-3A3D-4A0C-89CA-49F13409C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1244</Words>
  <Characters>7097</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Nuray Dedeoğlu</dc:creator>
  <cp:keywords/>
  <cp:lastModifiedBy>Sinan K. YILDIZ</cp:lastModifiedBy>
  <cp:revision>6</cp:revision>
  <cp:lastPrinted>2014-04-15T14:03:00Z</cp:lastPrinted>
  <dcterms:created xsi:type="dcterms:W3CDTF">2014-05-15T14:15:00Z</dcterms:created>
  <dcterms:modified xsi:type="dcterms:W3CDTF">2014-05-27T08:39:00Z</dcterms:modified>
</cp:coreProperties>
</file>